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AC" w:rsidRDefault="005A29AC" w:rsidP="005A29AC">
      <w:pPr>
        <w:pStyle w:val="Heading1"/>
      </w:pPr>
      <w:bookmarkStart w:id="0" w:name="_GoBack"/>
      <w:bookmarkEnd w:id="0"/>
      <w:r>
        <w:t xml:space="preserve">WORKFORCE DEVELOPMENT </w:t>
      </w:r>
      <w:r w:rsidR="00311661">
        <w:t>BOARD</w:t>
      </w:r>
    </w:p>
    <w:p w:rsidR="005A29AC" w:rsidRDefault="0067796E" w:rsidP="005A29AC">
      <w:pPr>
        <w:pStyle w:val="Heading1"/>
      </w:pPr>
      <w:r>
        <w:t>August 12</w:t>
      </w:r>
      <w:r w:rsidR="00BF44F9">
        <w:t>, 2014</w:t>
      </w:r>
      <w:r w:rsidR="00E62C48">
        <w:t xml:space="preserve"> </w:t>
      </w:r>
      <w:r w:rsidR="00937A30">
        <w:t>–</w:t>
      </w:r>
      <w:r w:rsidR="005A29AC">
        <w:t xml:space="preserve"> </w:t>
      </w:r>
      <w:r w:rsidR="001D01F4">
        <w:t>1</w:t>
      </w:r>
      <w:r>
        <w:t>2</w:t>
      </w:r>
      <w:r w:rsidR="001D01F4">
        <w:t>:</w:t>
      </w:r>
      <w:r>
        <w:t>47</w:t>
      </w:r>
      <w:r w:rsidR="00C45F07">
        <w:t xml:space="preserve"> </w:t>
      </w:r>
      <w:r>
        <w:t>P</w:t>
      </w:r>
      <w:r w:rsidR="00C45F07">
        <w:t>M</w:t>
      </w:r>
      <w:r w:rsidR="00F42FA6">
        <w:t xml:space="preserve"> to </w:t>
      </w:r>
      <w:r>
        <w:t>3</w:t>
      </w:r>
      <w:r w:rsidR="00BF44F9">
        <w:t>:</w:t>
      </w:r>
      <w:r>
        <w:t>15</w:t>
      </w:r>
      <w:r w:rsidR="008D3544">
        <w:t xml:space="preserve"> PM</w:t>
      </w:r>
    </w:p>
    <w:p w:rsidR="005A29AC" w:rsidRDefault="007C2430" w:rsidP="005A29AC">
      <w:pPr>
        <w:pStyle w:val="Heading1"/>
      </w:pPr>
      <w:r>
        <w:t>FAYETTEVILLE TECHNICAL COMMUNITY COLLEGE</w:t>
      </w:r>
    </w:p>
    <w:p w:rsidR="00DD4DB8" w:rsidRPr="00DD4DB8" w:rsidRDefault="00DD4DB8" w:rsidP="00DD4DB8">
      <w:pPr>
        <w:jc w:val="center"/>
        <w:rPr>
          <w:b/>
          <w:sz w:val="22"/>
          <w:szCs w:val="22"/>
        </w:rPr>
      </w:pPr>
      <w:r w:rsidRPr="00DD4DB8">
        <w:rPr>
          <w:b/>
          <w:sz w:val="22"/>
          <w:szCs w:val="22"/>
        </w:rPr>
        <w:t>Thomas R. McLean Administration Building – Conference Room # 170</w:t>
      </w:r>
    </w:p>
    <w:p w:rsidR="005A29AC" w:rsidRPr="00DD4DB8" w:rsidRDefault="005A29AC" w:rsidP="005A29AC">
      <w:pPr>
        <w:rPr>
          <w:b/>
        </w:rPr>
      </w:pPr>
    </w:p>
    <w:p w:rsidR="00252D39" w:rsidRDefault="00252D39" w:rsidP="00F81CC2">
      <w:pPr>
        <w:jc w:val="center"/>
        <w:rPr>
          <w:b/>
          <w:sz w:val="24"/>
        </w:rPr>
      </w:pPr>
    </w:p>
    <w:p w:rsidR="00A71953" w:rsidRPr="003B71AC" w:rsidRDefault="00A71953" w:rsidP="00A71953">
      <w:pPr>
        <w:jc w:val="both"/>
        <w:rPr>
          <w:sz w:val="22"/>
        </w:rPr>
      </w:pPr>
      <w:r w:rsidRPr="003B71AC">
        <w:rPr>
          <w:sz w:val="22"/>
          <w:u w:val="single"/>
        </w:rPr>
        <w:t>Members Present:</w:t>
      </w:r>
      <w:r w:rsidRPr="003B71AC">
        <w:rPr>
          <w:sz w:val="22"/>
        </w:rPr>
        <w:tab/>
      </w:r>
      <w:r w:rsidRPr="003B71AC">
        <w:rPr>
          <w:sz w:val="22"/>
        </w:rPr>
        <w:tab/>
      </w:r>
      <w:r w:rsidRPr="003B71AC">
        <w:rPr>
          <w:sz w:val="22"/>
        </w:rPr>
        <w:tab/>
      </w:r>
      <w:r w:rsidRPr="003B71AC">
        <w:rPr>
          <w:sz w:val="22"/>
        </w:rPr>
        <w:tab/>
      </w:r>
      <w:r w:rsidRPr="003B71AC">
        <w:rPr>
          <w:sz w:val="22"/>
        </w:rPr>
        <w:tab/>
      </w:r>
      <w:r w:rsidRPr="003B71AC">
        <w:rPr>
          <w:sz w:val="22"/>
          <w:u w:val="single"/>
        </w:rPr>
        <w:t>FTCC Administrators Present:</w:t>
      </w:r>
    </w:p>
    <w:p w:rsidR="00E21486" w:rsidRDefault="00E21486" w:rsidP="00A71953">
      <w:pPr>
        <w:jc w:val="both"/>
        <w:rPr>
          <w:sz w:val="22"/>
        </w:rPr>
      </w:pPr>
      <w:r>
        <w:rPr>
          <w:sz w:val="22"/>
        </w:rPr>
        <w:t>Mr. David McCune</w:t>
      </w:r>
      <w:r w:rsidR="003E4ACA">
        <w:rPr>
          <w:sz w:val="22"/>
        </w:rPr>
        <w:tab/>
      </w:r>
      <w:r w:rsidR="003E4ACA">
        <w:rPr>
          <w:sz w:val="22"/>
        </w:rPr>
        <w:tab/>
      </w:r>
      <w:r w:rsidR="003E4ACA">
        <w:rPr>
          <w:sz w:val="22"/>
        </w:rPr>
        <w:tab/>
      </w:r>
      <w:r w:rsidR="003E4ACA">
        <w:rPr>
          <w:sz w:val="22"/>
        </w:rPr>
        <w:tab/>
      </w:r>
      <w:r w:rsidR="003E4ACA">
        <w:rPr>
          <w:sz w:val="22"/>
        </w:rPr>
        <w:tab/>
        <w:t>Dr. Larry Keen</w:t>
      </w:r>
    </w:p>
    <w:p w:rsidR="00A71953" w:rsidRPr="003B71AC" w:rsidRDefault="00A71953" w:rsidP="00A71953">
      <w:pPr>
        <w:jc w:val="both"/>
        <w:rPr>
          <w:sz w:val="22"/>
        </w:rPr>
      </w:pPr>
      <w:r w:rsidRPr="003B71AC">
        <w:rPr>
          <w:sz w:val="22"/>
        </w:rPr>
        <w:t xml:space="preserve">Mr. </w:t>
      </w:r>
      <w:r w:rsidR="00D37804">
        <w:rPr>
          <w:sz w:val="22"/>
        </w:rPr>
        <w:t>Richard Everett</w:t>
      </w:r>
      <w:r w:rsidRPr="003B71AC">
        <w:rPr>
          <w:sz w:val="22"/>
        </w:rPr>
        <w:tab/>
      </w:r>
      <w:r w:rsidRPr="003B71AC">
        <w:rPr>
          <w:sz w:val="22"/>
        </w:rPr>
        <w:tab/>
      </w:r>
      <w:r w:rsidRPr="003B71AC">
        <w:rPr>
          <w:sz w:val="22"/>
        </w:rPr>
        <w:tab/>
      </w:r>
      <w:r w:rsidRPr="003B71AC">
        <w:rPr>
          <w:sz w:val="22"/>
        </w:rPr>
        <w:tab/>
      </w:r>
      <w:r w:rsidRPr="003B71AC">
        <w:rPr>
          <w:sz w:val="22"/>
        </w:rPr>
        <w:tab/>
      </w:r>
      <w:r w:rsidR="003E4ACA">
        <w:rPr>
          <w:sz w:val="22"/>
        </w:rPr>
        <w:t>Mr. Carl Mitchell</w:t>
      </w:r>
    </w:p>
    <w:p w:rsidR="00A71953" w:rsidRPr="003B71AC" w:rsidRDefault="00E21486" w:rsidP="00A71953">
      <w:pPr>
        <w:jc w:val="both"/>
        <w:rPr>
          <w:sz w:val="22"/>
        </w:rPr>
      </w:pPr>
      <w:r>
        <w:rPr>
          <w:sz w:val="22"/>
        </w:rPr>
        <w:t>MG Rodney Anderson</w:t>
      </w:r>
      <w:r w:rsidR="00BF44F9">
        <w:rPr>
          <w:sz w:val="22"/>
        </w:rPr>
        <w:tab/>
      </w:r>
      <w:r w:rsidR="00BF44F9">
        <w:rPr>
          <w:sz w:val="22"/>
        </w:rPr>
        <w:tab/>
      </w:r>
      <w:r w:rsidR="00BF44F9">
        <w:rPr>
          <w:sz w:val="22"/>
        </w:rPr>
        <w:tab/>
      </w:r>
      <w:r w:rsidR="00BF44F9">
        <w:rPr>
          <w:sz w:val="22"/>
        </w:rPr>
        <w:tab/>
      </w:r>
      <w:r w:rsidR="00BF44F9">
        <w:rPr>
          <w:sz w:val="22"/>
        </w:rPr>
        <w:tab/>
        <w:t>M</w:t>
      </w:r>
      <w:r w:rsidR="003E4ACA">
        <w:rPr>
          <w:sz w:val="22"/>
        </w:rPr>
        <w:t>s</w:t>
      </w:r>
      <w:r w:rsidR="00BF44F9">
        <w:rPr>
          <w:sz w:val="22"/>
        </w:rPr>
        <w:t xml:space="preserve">. </w:t>
      </w:r>
      <w:r w:rsidR="003E4ACA">
        <w:rPr>
          <w:sz w:val="22"/>
        </w:rPr>
        <w:t>Betty Smith</w:t>
      </w:r>
    </w:p>
    <w:p w:rsidR="00A71953" w:rsidRPr="003B71AC" w:rsidRDefault="00E21486" w:rsidP="00A71953">
      <w:pPr>
        <w:jc w:val="both"/>
        <w:rPr>
          <w:sz w:val="22"/>
        </w:rPr>
      </w:pPr>
      <w:r>
        <w:rPr>
          <w:sz w:val="22"/>
        </w:rPr>
        <w:t>Ms. Charlene Cross</w:t>
      </w:r>
      <w:r w:rsidR="00BF44F9">
        <w:rPr>
          <w:sz w:val="22"/>
        </w:rPr>
        <w:tab/>
      </w:r>
      <w:r w:rsidR="00BF44F9">
        <w:rPr>
          <w:sz w:val="22"/>
        </w:rPr>
        <w:tab/>
      </w:r>
      <w:r w:rsidR="00BF44F9">
        <w:rPr>
          <w:sz w:val="22"/>
        </w:rPr>
        <w:tab/>
      </w:r>
      <w:r w:rsidR="00BF44F9">
        <w:rPr>
          <w:sz w:val="22"/>
        </w:rPr>
        <w:tab/>
      </w:r>
      <w:r w:rsidR="00BF44F9">
        <w:rPr>
          <w:sz w:val="22"/>
        </w:rPr>
        <w:tab/>
        <w:t>M</w:t>
      </w:r>
      <w:r w:rsidR="003E4ACA">
        <w:rPr>
          <w:sz w:val="22"/>
        </w:rPr>
        <w:t>r</w:t>
      </w:r>
      <w:r w:rsidR="00BF44F9">
        <w:rPr>
          <w:sz w:val="22"/>
        </w:rPr>
        <w:t xml:space="preserve">. </w:t>
      </w:r>
      <w:r w:rsidR="005C0721">
        <w:rPr>
          <w:sz w:val="22"/>
        </w:rPr>
        <w:t>Tony Rand</w:t>
      </w:r>
    </w:p>
    <w:p w:rsidR="00BF44F9" w:rsidRDefault="00E21486" w:rsidP="00A71953">
      <w:pPr>
        <w:jc w:val="both"/>
        <w:rPr>
          <w:sz w:val="22"/>
        </w:rPr>
      </w:pPr>
      <w:r>
        <w:rPr>
          <w:sz w:val="22"/>
        </w:rPr>
        <w:t>Ms. Pam Gibson</w:t>
      </w:r>
      <w:r w:rsidR="00BF44F9">
        <w:rPr>
          <w:sz w:val="22"/>
        </w:rPr>
        <w:tab/>
      </w:r>
      <w:r w:rsidR="00BF44F9">
        <w:rPr>
          <w:sz w:val="22"/>
        </w:rPr>
        <w:tab/>
      </w:r>
      <w:r w:rsidR="00BF44F9">
        <w:rPr>
          <w:sz w:val="22"/>
        </w:rPr>
        <w:tab/>
      </w:r>
      <w:r w:rsidR="00BF44F9">
        <w:rPr>
          <w:sz w:val="22"/>
        </w:rPr>
        <w:tab/>
      </w:r>
      <w:r w:rsidR="00BF44F9">
        <w:rPr>
          <w:sz w:val="22"/>
        </w:rPr>
        <w:tab/>
        <w:t xml:space="preserve">Mr. </w:t>
      </w:r>
      <w:r w:rsidR="005C0721">
        <w:rPr>
          <w:sz w:val="22"/>
        </w:rPr>
        <w:t>Jim Lott</w:t>
      </w:r>
    </w:p>
    <w:p w:rsidR="00A71953" w:rsidRPr="003B71AC" w:rsidRDefault="00E21486" w:rsidP="00A71953">
      <w:pPr>
        <w:jc w:val="both"/>
        <w:rPr>
          <w:sz w:val="22"/>
        </w:rPr>
      </w:pPr>
      <w:r>
        <w:rPr>
          <w:sz w:val="22"/>
        </w:rPr>
        <w:t>Mr. TJ Haney</w:t>
      </w:r>
      <w:r>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p>
    <w:p w:rsidR="00A71953" w:rsidRPr="005C0721" w:rsidRDefault="00D37804" w:rsidP="00A71953">
      <w:pPr>
        <w:jc w:val="both"/>
        <w:rPr>
          <w:sz w:val="22"/>
          <w:u w:val="single"/>
        </w:rPr>
      </w:pPr>
      <w:r>
        <w:rPr>
          <w:sz w:val="22"/>
        </w:rPr>
        <w:t xml:space="preserve">Ms. </w:t>
      </w:r>
      <w:r w:rsidR="003E4ACA">
        <w:rPr>
          <w:sz w:val="22"/>
        </w:rPr>
        <w:t>Gwen Holloman</w:t>
      </w:r>
      <w:r w:rsidR="00A71953" w:rsidRPr="003B71AC">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sidR="005C0721">
        <w:rPr>
          <w:sz w:val="22"/>
          <w:u w:val="single"/>
        </w:rPr>
        <w:t>Guests Present:</w:t>
      </w:r>
    </w:p>
    <w:p w:rsidR="00A71953" w:rsidRPr="003B71AC" w:rsidRDefault="003E4ACA" w:rsidP="00A71953">
      <w:pPr>
        <w:jc w:val="both"/>
        <w:rPr>
          <w:sz w:val="22"/>
          <w:u w:val="single"/>
        </w:rPr>
      </w:pPr>
      <w:r>
        <w:rPr>
          <w:sz w:val="22"/>
        </w:rPr>
        <w:t>Ms</w:t>
      </w:r>
      <w:r w:rsidR="00D37804">
        <w:rPr>
          <w:sz w:val="22"/>
        </w:rPr>
        <w:t xml:space="preserve">. </w:t>
      </w:r>
      <w:r>
        <w:rPr>
          <w:sz w:val="22"/>
        </w:rPr>
        <w:t xml:space="preserve">Linda </w:t>
      </w:r>
      <w:proofErr w:type="spellStart"/>
      <w:r>
        <w:rPr>
          <w:sz w:val="22"/>
        </w:rPr>
        <w:t>Hoppmann</w:t>
      </w:r>
      <w:proofErr w:type="spellEnd"/>
      <w:r w:rsidR="00D37804">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sidR="005C0721">
        <w:rPr>
          <w:sz w:val="22"/>
        </w:rPr>
        <w:t>Ms. Tiffany Alford</w:t>
      </w:r>
      <w:r w:rsidR="00A71953" w:rsidRPr="003B71AC">
        <w:rPr>
          <w:sz w:val="22"/>
        </w:rPr>
        <w:tab/>
      </w:r>
      <w:r w:rsidR="00A71953" w:rsidRPr="003B71AC">
        <w:rPr>
          <w:sz w:val="22"/>
        </w:rPr>
        <w:tab/>
      </w:r>
    </w:p>
    <w:p w:rsidR="001C0D6B" w:rsidRDefault="00A71953" w:rsidP="00A71953">
      <w:pPr>
        <w:jc w:val="both"/>
        <w:rPr>
          <w:sz w:val="22"/>
        </w:rPr>
      </w:pPr>
      <w:r w:rsidRPr="003B71AC">
        <w:rPr>
          <w:sz w:val="22"/>
        </w:rPr>
        <w:t>M</w:t>
      </w:r>
      <w:r w:rsidR="00D37804">
        <w:rPr>
          <w:sz w:val="22"/>
        </w:rPr>
        <w:t xml:space="preserve">s. </w:t>
      </w:r>
      <w:r w:rsidR="003E4ACA">
        <w:rPr>
          <w:sz w:val="22"/>
        </w:rPr>
        <w:t>Cathy Johnson</w:t>
      </w:r>
      <w:r w:rsidR="00BF44F9">
        <w:rPr>
          <w:sz w:val="22"/>
        </w:rPr>
        <w:tab/>
      </w:r>
      <w:r w:rsidR="00286BBA">
        <w:rPr>
          <w:sz w:val="22"/>
        </w:rPr>
        <w:tab/>
      </w:r>
      <w:r w:rsidR="00286BBA">
        <w:rPr>
          <w:sz w:val="22"/>
        </w:rPr>
        <w:tab/>
      </w:r>
      <w:r w:rsidR="00286BBA">
        <w:rPr>
          <w:sz w:val="22"/>
        </w:rPr>
        <w:tab/>
      </w:r>
      <w:r w:rsidR="00286BBA">
        <w:rPr>
          <w:sz w:val="22"/>
        </w:rPr>
        <w:tab/>
      </w:r>
      <w:r w:rsidR="005C0721">
        <w:rPr>
          <w:sz w:val="22"/>
        </w:rPr>
        <w:t>Dr. Curtis Charles</w:t>
      </w:r>
    </w:p>
    <w:p w:rsidR="001C0D6B" w:rsidRDefault="00D37804" w:rsidP="00A71953">
      <w:pPr>
        <w:jc w:val="both"/>
        <w:rPr>
          <w:sz w:val="22"/>
        </w:rPr>
      </w:pPr>
      <w:r>
        <w:rPr>
          <w:sz w:val="22"/>
        </w:rPr>
        <w:t>Mr. John Jones</w:t>
      </w:r>
      <w:r w:rsidR="00BF44F9">
        <w:rPr>
          <w:sz w:val="22"/>
        </w:rPr>
        <w:tab/>
      </w:r>
      <w:r>
        <w:rPr>
          <w:sz w:val="22"/>
        </w:rPr>
        <w:tab/>
      </w:r>
      <w:r w:rsidR="001C0D6B">
        <w:rPr>
          <w:sz w:val="22"/>
        </w:rPr>
        <w:tab/>
      </w:r>
      <w:r w:rsidR="005C0721">
        <w:rPr>
          <w:sz w:val="22"/>
        </w:rPr>
        <w:tab/>
      </w:r>
      <w:r w:rsidR="005C0721">
        <w:rPr>
          <w:sz w:val="22"/>
        </w:rPr>
        <w:tab/>
      </w:r>
      <w:r w:rsidR="005C0721">
        <w:rPr>
          <w:sz w:val="22"/>
        </w:rPr>
        <w:tab/>
        <w:t xml:space="preserve">Mr. Scott </w:t>
      </w:r>
      <w:proofErr w:type="spellStart"/>
      <w:r w:rsidR="005C0721">
        <w:rPr>
          <w:sz w:val="22"/>
        </w:rPr>
        <w:t>Dorney</w:t>
      </w:r>
      <w:proofErr w:type="spellEnd"/>
    </w:p>
    <w:p w:rsidR="00BF44F9" w:rsidRPr="00591F3C" w:rsidRDefault="00591F3C" w:rsidP="00A71953">
      <w:pPr>
        <w:jc w:val="both"/>
        <w:rPr>
          <w:sz w:val="22"/>
        </w:rPr>
      </w:pPr>
      <w:r>
        <w:rPr>
          <w:sz w:val="22"/>
        </w:rPr>
        <w:t>Ms. Tiffany Alford</w:t>
      </w:r>
      <w:r w:rsidR="005C0721">
        <w:rPr>
          <w:sz w:val="22"/>
        </w:rPr>
        <w:tab/>
      </w:r>
      <w:r w:rsidR="005C0721">
        <w:rPr>
          <w:sz w:val="22"/>
        </w:rPr>
        <w:tab/>
      </w:r>
      <w:r w:rsidR="005C0721">
        <w:rPr>
          <w:sz w:val="22"/>
        </w:rPr>
        <w:tab/>
      </w:r>
      <w:r w:rsidR="005C0721">
        <w:rPr>
          <w:sz w:val="22"/>
        </w:rPr>
        <w:tab/>
      </w:r>
      <w:r w:rsidR="005C0721">
        <w:rPr>
          <w:sz w:val="22"/>
        </w:rPr>
        <w:tab/>
        <w:t>Mr. Chip Lucas</w:t>
      </w:r>
    </w:p>
    <w:p w:rsidR="00BF44F9" w:rsidRPr="00BF44F9" w:rsidRDefault="00D37804" w:rsidP="00A71953">
      <w:pPr>
        <w:jc w:val="both"/>
        <w:rPr>
          <w:sz w:val="22"/>
          <w:u w:val="single"/>
        </w:rPr>
      </w:pPr>
      <w:r>
        <w:rPr>
          <w:sz w:val="22"/>
        </w:rPr>
        <w:t>Ms. Ellen Morales</w:t>
      </w:r>
      <w:r>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sidR="005C0721">
        <w:rPr>
          <w:sz w:val="22"/>
        </w:rPr>
        <w:t xml:space="preserve">Ms. </w:t>
      </w:r>
      <w:proofErr w:type="spellStart"/>
      <w:r w:rsidR="005C0721">
        <w:rPr>
          <w:sz w:val="22"/>
        </w:rPr>
        <w:t>Lorria</w:t>
      </w:r>
      <w:proofErr w:type="spellEnd"/>
      <w:r w:rsidR="005C0721">
        <w:rPr>
          <w:sz w:val="22"/>
        </w:rPr>
        <w:t xml:space="preserve"> Troy</w:t>
      </w:r>
    </w:p>
    <w:p w:rsidR="00A71953" w:rsidRPr="003B71AC" w:rsidRDefault="003E4ACA" w:rsidP="00A71953">
      <w:pPr>
        <w:jc w:val="both"/>
        <w:rPr>
          <w:sz w:val="22"/>
          <w:u w:val="single"/>
        </w:rPr>
      </w:pPr>
      <w:r>
        <w:rPr>
          <w:sz w:val="22"/>
        </w:rPr>
        <w:t>Ms</w:t>
      </w:r>
      <w:r w:rsidR="00A71953" w:rsidRPr="003B71AC">
        <w:rPr>
          <w:sz w:val="22"/>
        </w:rPr>
        <w:t xml:space="preserve">. </w:t>
      </w:r>
      <w:r>
        <w:rPr>
          <w:sz w:val="22"/>
        </w:rPr>
        <w:t xml:space="preserve">Jody </w:t>
      </w:r>
      <w:proofErr w:type="spellStart"/>
      <w:r>
        <w:rPr>
          <w:sz w:val="22"/>
        </w:rPr>
        <w:t>Risacher</w:t>
      </w:r>
      <w:proofErr w:type="spellEnd"/>
      <w:r w:rsidR="00A71953" w:rsidRPr="003B71AC">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sidR="005C0721">
        <w:rPr>
          <w:sz w:val="22"/>
        </w:rPr>
        <w:t>Mr. Robert Ware</w:t>
      </w:r>
    </w:p>
    <w:p w:rsidR="005C0721" w:rsidRPr="005C0721" w:rsidRDefault="00A71953" w:rsidP="00A71953">
      <w:pPr>
        <w:jc w:val="both"/>
        <w:rPr>
          <w:sz w:val="22"/>
          <w:u w:val="single"/>
        </w:rPr>
      </w:pPr>
      <w:r w:rsidRPr="003B71AC">
        <w:rPr>
          <w:sz w:val="22"/>
        </w:rPr>
        <w:t xml:space="preserve">Ms. </w:t>
      </w:r>
      <w:r w:rsidR="003E4ACA">
        <w:rPr>
          <w:sz w:val="22"/>
        </w:rPr>
        <w:t>Esther Thompson</w:t>
      </w:r>
      <w:r w:rsidRPr="003B71AC">
        <w:rPr>
          <w:sz w:val="22"/>
        </w:rPr>
        <w:tab/>
      </w:r>
      <w:r w:rsidRPr="003B71AC">
        <w:rPr>
          <w:sz w:val="22"/>
        </w:rPr>
        <w:tab/>
      </w:r>
      <w:r w:rsidRPr="003B71AC">
        <w:rPr>
          <w:sz w:val="22"/>
        </w:rPr>
        <w:tab/>
      </w:r>
      <w:r w:rsidRPr="003B71AC">
        <w:rPr>
          <w:sz w:val="22"/>
        </w:rPr>
        <w:tab/>
      </w:r>
      <w:r w:rsidRPr="003B71AC">
        <w:rPr>
          <w:sz w:val="22"/>
        </w:rPr>
        <w:tab/>
      </w:r>
      <w:r w:rsidR="005C0721">
        <w:rPr>
          <w:sz w:val="22"/>
        </w:rPr>
        <w:tab/>
      </w:r>
      <w:r w:rsidR="005C0721">
        <w:rPr>
          <w:sz w:val="22"/>
        </w:rPr>
        <w:tab/>
      </w:r>
      <w:r w:rsidR="005C0721">
        <w:rPr>
          <w:sz w:val="22"/>
        </w:rPr>
        <w:tab/>
      </w:r>
      <w:r w:rsidR="005C0721">
        <w:rPr>
          <w:sz w:val="22"/>
        </w:rPr>
        <w:tab/>
      </w:r>
      <w:r w:rsidR="005C0721">
        <w:rPr>
          <w:sz w:val="22"/>
        </w:rPr>
        <w:tab/>
      </w:r>
      <w:r w:rsidR="005C0721">
        <w:rPr>
          <w:sz w:val="22"/>
        </w:rPr>
        <w:tab/>
      </w:r>
      <w:r w:rsidR="005C0721">
        <w:rPr>
          <w:sz w:val="22"/>
        </w:rPr>
        <w:tab/>
      </w:r>
      <w:r w:rsidR="005C0721">
        <w:rPr>
          <w:sz w:val="22"/>
        </w:rPr>
        <w:tab/>
      </w:r>
      <w:r w:rsidR="005C0721">
        <w:rPr>
          <w:sz w:val="22"/>
        </w:rPr>
        <w:tab/>
      </w:r>
      <w:r w:rsidR="005C0721">
        <w:rPr>
          <w:sz w:val="22"/>
        </w:rPr>
        <w:tab/>
      </w:r>
      <w:r w:rsidR="005C0721">
        <w:rPr>
          <w:sz w:val="22"/>
        </w:rPr>
        <w:tab/>
      </w:r>
      <w:r w:rsidR="005C0721">
        <w:rPr>
          <w:sz w:val="22"/>
        </w:rPr>
        <w:tab/>
      </w:r>
      <w:r w:rsidR="005C0721">
        <w:rPr>
          <w:sz w:val="22"/>
          <w:u w:val="single"/>
        </w:rPr>
        <w:t>Staff Present:</w:t>
      </w:r>
    </w:p>
    <w:p w:rsidR="002D11F4" w:rsidRPr="005C0721" w:rsidRDefault="00D37804" w:rsidP="00A71953">
      <w:pPr>
        <w:jc w:val="both"/>
        <w:rPr>
          <w:sz w:val="22"/>
          <w:u w:val="single"/>
        </w:rPr>
      </w:pPr>
      <w:r>
        <w:rPr>
          <w:sz w:val="22"/>
          <w:u w:val="single"/>
        </w:rPr>
        <w:t>Members Absent:</w:t>
      </w:r>
      <w:r w:rsidR="00A71953" w:rsidRPr="003B71AC">
        <w:rPr>
          <w:sz w:val="22"/>
        </w:rPr>
        <w:tab/>
      </w:r>
      <w:r w:rsidR="00A71953" w:rsidRPr="003B71AC">
        <w:rPr>
          <w:sz w:val="22"/>
        </w:rPr>
        <w:tab/>
      </w:r>
      <w:r w:rsidR="00A71953" w:rsidRPr="003B71AC">
        <w:rPr>
          <w:sz w:val="22"/>
        </w:rPr>
        <w:tab/>
      </w:r>
      <w:r w:rsidR="00A71953" w:rsidRPr="003B71AC">
        <w:rPr>
          <w:sz w:val="22"/>
        </w:rPr>
        <w:tab/>
      </w:r>
      <w:r w:rsidR="00591F3C">
        <w:rPr>
          <w:sz w:val="22"/>
        </w:rPr>
        <w:tab/>
      </w:r>
      <w:r w:rsidR="005C0721">
        <w:rPr>
          <w:sz w:val="22"/>
        </w:rPr>
        <w:t xml:space="preserve">Ms. </w:t>
      </w:r>
      <w:proofErr w:type="spellStart"/>
      <w:r w:rsidR="005C0721">
        <w:rPr>
          <w:sz w:val="22"/>
        </w:rPr>
        <w:t>Nedra</w:t>
      </w:r>
      <w:proofErr w:type="spellEnd"/>
      <w:r w:rsidR="005C0721">
        <w:rPr>
          <w:sz w:val="22"/>
        </w:rPr>
        <w:t xml:space="preserve"> Rodriguez</w:t>
      </w:r>
    </w:p>
    <w:p w:rsidR="00A71953" w:rsidRPr="003B71AC" w:rsidRDefault="002D11F4" w:rsidP="002D11F4">
      <w:pPr>
        <w:jc w:val="both"/>
        <w:rPr>
          <w:sz w:val="22"/>
        </w:rPr>
      </w:pPr>
      <w:r>
        <w:rPr>
          <w:sz w:val="22"/>
        </w:rPr>
        <w:t>M</w:t>
      </w:r>
      <w:r w:rsidR="003E4ACA">
        <w:rPr>
          <w:sz w:val="22"/>
        </w:rPr>
        <w:t>s</w:t>
      </w:r>
      <w:r>
        <w:rPr>
          <w:sz w:val="22"/>
        </w:rPr>
        <w:t xml:space="preserve">. </w:t>
      </w:r>
      <w:r w:rsidR="003E4ACA">
        <w:rPr>
          <w:sz w:val="22"/>
        </w:rPr>
        <w:t>Esther Acker</w:t>
      </w:r>
      <w:r>
        <w:rPr>
          <w:sz w:val="22"/>
        </w:rPr>
        <w:tab/>
      </w:r>
      <w:r>
        <w:rPr>
          <w:sz w:val="22"/>
        </w:rPr>
        <w:tab/>
      </w:r>
      <w:r>
        <w:rPr>
          <w:sz w:val="22"/>
        </w:rPr>
        <w:tab/>
      </w:r>
      <w:r>
        <w:rPr>
          <w:sz w:val="22"/>
        </w:rPr>
        <w:tab/>
      </w:r>
      <w:r>
        <w:rPr>
          <w:sz w:val="22"/>
        </w:rPr>
        <w:tab/>
      </w:r>
      <w:r w:rsidR="005C0721">
        <w:rPr>
          <w:sz w:val="22"/>
        </w:rPr>
        <w:t xml:space="preserve">Ms. Krista </w:t>
      </w:r>
      <w:proofErr w:type="spellStart"/>
      <w:r w:rsidR="005C0721">
        <w:rPr>
          <w:sz w:val="22"/>
        </w:rPr>
        <w:t>Sincyr</w:t>
      </w:r>
      <w:proofErr w:type="spellEnd"/>
    </w:p>
    <w:p w:rsidR="00BF44F9" w:rsidRPr="00286BBA" w:rsidRDefault="00D37804" w:rsidP="00A71953">
      <w:pPr>
        <w:jc w:val="both"/>
        <w:rPr>
          <w:sz w:val="22"/>
          <w:u w:val="single"/>
        </w:rPr>
      </w:pPr>
      <w:r>
        <w:rPr>
          <w:sz w:val="22"/>
        </w:rPr>
        <w:t>M</w:t>
      </w:r>
      <w:r w:rsidR="002D11F4">
        <w:rPr>
          <w:sz w:val="22"/>
        </w:rPr>
        <w:t>s</w:t>
      </w:r>
      <w:r>
        <w:rPr>
          <w:sz w:val="22"/>
        </w:rPr>
        <w:t xml:space="preserve">. </w:t>
      </w:r>
      <w:r w:rsidR="002D11F4">
        <w:rPr>
          <w:sz w:val="22"/>
        </w:rPr>
        <w:t>Amy Cannon</w:t>
      </w:r>
      <w:r w:rsidR="005372E2">
        <w:rPr>
          <w:sz w:val="22"/>
        </w:rPr>
        <w:tab/>
      </w:r>
      <w:r w:rsidR="005372E2">
        <w:rPr>
          <w:sz w:val="22"/>
        </w:rPr>
        <w:tab/>
      </w:r>
      <w:r w:rsidR="005372E2">
        <w:rPr>
          <w:sz w:val="22"/>
        </w:rPr>
        <w:tab/>
      </w:r>
      <w:r w:rsidR="005372E2">
        <w:rPr>
          <w:sz w:val="22"/>
        </w:rPr>
        <w:tab/>
      </w:r>
      <w:r w:rsidR="005372E2">
        <w:rPr>
          <w:sz w:val="22"/>
        </w:rPr>
        <w:tab/>
      </w:r>
      <w:r w:rsidR="005C0721">
        <w:rPr>
          <w:sz w:val="22"/>
        </w:rPr>
        <w:t xml:space="preserve">Ms. Peggy </w:t>
      </w:r>
      <w:proofErr w:type="spellStart"/>
      <w:r w:rsidR="005C0721">
        <w:rPr>
          <w:sz w:val="22"/>
        </w:rPr>
        <w:t>Aazam</w:t>
      </w:r>
      <w:proofErr w:type="spellEnd"/>
    </w:p>
    <w:p w:rsidR="00A71953" w:rsidRPr="00286BBA" w:rsidRDefault="00D37804" w:rsidP="00A71953">
      <w:pPr>
        <w:jc w:val="both"/>
        <w:rPr>
          <w:sz w:val="22"/>
        </w:rPr>
      </w:pPr>
      <w:r>
        <w:rPr>
          <w:sz w:val="22"/>
        </w:rPr>
        <w:t xml:space="preserve">Ms. </w:t>
      </w:r>
      <w:r w:rsidR="003E4ACA">
        <w:rPr>
          <w:sz w:val="22"/>
        </w:rPr>
        <w:t>Edith Edmond</w:t>
      </w:r>
      <w:r w:rsidR="00A71953" w:rsidRPr="003B71AC">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p>
    <w:p w:rsidR="005C0721" w:rsidRDefault="00D37804" w:rsidP="00A71953">
      <w:pPr>
        <w:jc w:val="both"/>
        <w:rPr>
          <w:sz w:val="22"/>
          <w:u w:val="single"/>
        </w:rPr>
      </w:pPr>
      <w:r>
        <w:rPr>
          <w:sz w:val="22"/>
        </w:rPr>
        <w:t xml:space="preserve">Ms. </w:t>
      </w:r>
      <w:r w:rsidR="003E4ACA">
        <w:rPr>
          <w:sz w:val="22"/>
        </w:rPr>
        <w:t xml:space="preserve">Sarah </w:t>
      </w:r>
      <w:proofErr w:type="spellStart"/>
      <w:r w:rsidR="003E4ACA">
        <w:rPr>
          <w:sz w:val="22"/>
        </w:rPr>
        <w:t>Hallock</w:t>
      </w:r>
      <w:proofErr w:type="spellEnd"/>
      <w:r w:rsidR="00A71953" w:rsidRPr="003B71AC">
        <w:rPr>
          <w:sz w:val="22"/>
        </w:rPr>
        <w:tab/>
      </w:r>
      <w:r w:rsidR="00A71953" w:rsidRPr="003B71AC">
        <w:rPr>
          <w:sz w:val="22"/>
        </w:rPr>
        <w:tab/>
      </w:r>
      <w:r w:rsidR="00A71953" w:rsidRPr="003B71AC">
        <w:rPr>
          <w:sz w:val="22"/>
        </w:rPr>
        <w:tab/>
      </w:r>
      <w:r w:rsidR="00A71953" w:rsidRPr="003B71AC">
        <w:rPr>
          <w:sz w:val="22"/>
        </w:rPr>
        <w:tab/>
      </w:r>
      <w:r w:rsidR="003B71AC">
        <w:rPr>
          <w:sz w:val="22"/>
        </w:rPr>
        <w:tab/>
      </w:r>
    </w:p>
    <w:p w:rsidR="00A71953" w:rsidRPr="003B71AC" w:rsidRDefault="00A71953" w:rsidP="00A71953">
      <w:pPr>
        <w:jc w:val="both"/>
        <w:rPr>
          <w:sz w:val="22"/>
        </w:rPr>
      </w:pPr>
      <w:r w:rsidRPr="003B71AC">
        <w:rPr>
          <w:sz w:val="22"/>
        </w:rPr>
        <w:t xml:space="preserve">Ms. </w:t>
      </w:r>
      <w:r w:rsidR="003E4ACA">
        <w:rPr>
          <w:sz w:val="22"/>
        </w:rPr>
        <w:t>Rosie McMillan</w:t>
      </w:r>
      <w:r w:rsidR="002D11F4">
        <w:rPr>
          <w:sz w:val="22"/>
        </w:rPr>
        <w:t xml:space="preserve"> </w:t>
      </w:r>
      <w:r w:rsidRPr="003B71AC">
        <w:rPr>
          <w:sz w:val="22"/>
        </w:rPr>
        <w:tab/>
      </w:r>
      <w:r w:rsidRPr="003B71AC">
        <w:rPr>
          <w:sz w:val="22"/>
        </w:rPr>
        <w:tab/>
      </w:r>
      <w:r w:rsidRPr="003B71AC">
        <w:rPr>
          <w:sz w:val="22"/>
        </w:rPr>
        <w:tab/>
      </w:r>
      <w:r w:rsidRPr="003B71AC">
        <w:rPr>
          <w:sz w:val="22"/>
        </w:rPr>
        <w:tab/>
      </w:r>
      <w:r w:rsidRPr="003B71AC">
        <w:rPr>
          <w:sz w:val="22"/>
        </w:rPr>
        <w:tab/>
      </w:r>
    </w:p>
    <w:p w:rsidR="00A71953" w:rsidRPr="003B71AC" w:rsidRDefault="003E4ACA" w:rsidP="00A71953">
      <w:pPr>
        <w:jc w:val="both"/>
        <w:rPr>
          <w:sz w:val="22"/>
        </w:rPr>
      </w:pPr>
      <w:r>
        <w:rPr>
          <w:sz w:val="22"/>
        </w:rPr>
        <w:t>Mr</w:t>
      </w:r>
      <w:r w:rsidR="00A71953" w:rsidRPr="003B71AC">
        <w:rPr>
          <w:sz w:val="22"/>
        </w:rPr>
        <w:t xml:space="preserve">. </w:t>
      </w:r>
      <w:r>
        <w:rPr>
          <w:sz w:val="22"/>
        </w:rPr>
        <w:t>Randall Newcomer</w:t>
      </w:r>
      <w:r w:rsidR="00A71953" w:rsidRPr="003B71AC">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p>
    <w:p w:rsidR="005C0721" w:rsidRDefault="00D37804" w:rsidP="005C0721">
      <w:pPr>
        <w:jc w:val="both"/>
        <w:rPr>
          <w:sz w:val="22"/>
        </w:rPr>
      </w:pPr>
      <w:r>
        <w:rPr>
          <w:sz w:val="22"/>
        </w:rPr>
        <w:t xml:space="preserve">Ms. </w:t>
      </w:r>
      <w:r w:rsidR="002D11F4">
        <w:rPr>
          <w:sz w:val="22"/>
        </w:rPr>
        <w:t xml:space="preserve">Barbara </w:t>
      </w:r>
      <w:proofErr w:type="spellStart"/>
      <w:r w:rsidR="002D11F4">
        <w:rPr>
          <w:sz w:val="22"/>
        </w:rPr>
        <w:t>Spigner</w:t>
      </w:r>
      <w:proofErr w:type="spellEnd"/>
      <w:r w:rsidR="00A71953" w:rsidRPr="003B71AC">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sidR="003E4ACA">
        <w:rPr>
          <w:sz w:val="22"/>
        </w:rPr>
        <w:tab/>
      </w:r>
      <w:r w:rsidR="003E4ACA">
        <w:rPr>
          <w:sz w:val="22"/>
        </w:rPr>
        <w:tab/>
      </w:r>
      <w:r w:rsidR="005C0721">
        <w:rPr>
          <w:sz w:val="22"/>
        </w:rPr>
        <w:tab/>
      </w:r>
      <w:r w:rsidR="005C0721">
        <w:rPr>
          <w:sz w:val="22"/>
        </w:rPr>
        <w:tab/>
      </w:r>
      <w:r w:rsidR="005C0721">
        <w:rPr>
          <w:sz w:val="22"/>
        </w:rPr>
        <w:tab/>
      </w:r>
    </w:p>
    <w:p w:rsidR="00937A30" w:rsidRPr="005C0721" w:rsidRDefault="00286BBA" w:rsidP="00F81CC2">
      <w:pPr>
        <w:jc w:val="both"/>
        <w:rPr>
          <w:sz w:val="22"/>
          <w:u w:val="single"/>
        </w:rPr>
      </w:pPr>
      <w:r>
        <w:rPr>
          <w:sz w:val="22"/>
        </w:rPr>
        <w:tab/>
      </w:r>
      <w:r w:rsidR="00A71953" w:rsidRPr="003B71AC">
        <w:rPr>
          <w:sz w:val="22"/>
        </w:rPr>
        <w:tab/>
      </w:r>
    </w:p>
    <w:p w:rsidR="00F34E9F" w:rsidRDefault="006E5F28" w:rsidP="00F81CC2">
      <w:pPr>
        <w:jc w:val="both"/>
        <w:rPr>
          <w:b/>
          <w:sz w:val="22"/>
          <w:u w:val="single"/>
        </w:rPr>
      </w:pPr>
      <w:r w:rsidRPr="003B71AC">
        <w:rPr>
          <w:b/>
          <w:sz w:val="22"/>
          <w:u w:val="single"/>
        </w:rPr>
        <w:t>Sub-C</w:t>
      </w:r>
      <w:r w:rsidR="00FF49FF" w:rsidRPr="003B71AC">
        <w:rPr>
          <w:b/>
          <w:sz w:val="22"/>
          <w:u w:val="single"/>
        </w:rPr>
        <w:t>ommittee Meeting</w:t>
      </w:r>
      <w:r w:rsidR="00D57394" w:rsidRPr="003B71AC">
        <w:rPr>
          <w:b/>
          <w:sz w:val="22"/>
          <w:u w:val="single"/>
        </w:rPr>
        <w:t>s</w:t>
      </w:r>
      <w:r w:rsidR="00FF49FF" w:rsidRPr="003B71AC">
        <w:rPr>
          <w:b/>
          <w:sz w:val="22"/>
          <w:u w:val="single"/>
        </w:rPr>
        <w:t xml:space="preserve"> (</w:t>
      </w:r>
      <w:r w:rsidR="00D57394" w:rsidRPr="003B71AC">
        <w:rPr>
          <w:b/>
          <w:sz w:val="22"/>
          <w:u w:val="single"/>
        </w:rPr>
        <w:t xml:space="preserve">Called to order at </w:t>
      </w:r>
      <w:r w:rsidR="005C0721">
        <w:rPr>
          <w:b/>
          <w:sz w:val="22"/>
          <w:u w:val="single"/>
        </w:rPr>
        <w:t>12</w:t>
      </w:r>
      <w:r w:rsidR="006466B5">
        <w:rPr>
          <w:b/>
          <w:sz w:val="22"/>
          <w:u w:val="single"/>
        </w:rPr>
        <w:t>:47</w:t>
      </w:r>
      <w:r w:rsidR="002819B1" w:rsidRPr="003B71AC">
        <w:rPr>
          <w:b/>
          <w:sz w:val="22"/>
          <w:u w:val="single"/>
        </w:rPr>
        <w:t xml:space="preserve"> am</w:t>
      </w:r>
      <w:r w:rsidR="00FE6B82" w:rsidRPr="003B71AC">
        <w:rPr>
          <w:b/>
          <w:sz w:val="22"/>
          <w:u w:val="single"/>
        </w:rPr>
        <w:t>)</w:t>
      </w:r>
    </w:p>
    <w:p w:rsidR="00031629" w:rsidRPr="00031629" w:rsidRDefault="00031629" w:rsidP="006466B5">
      <w:pPr>
        <w:pStyle w:val="NoSpacing"/>
        <w:rPr>
          <w:sz w:val="22"/>
        </w:rPr>
      </w:pPr>
    </w:p>
    <w:p w:rsidR="00E1581D" w:rsidRPr="003B71AC" w:rsidRDefault="00E1581D" w:rsidP="00E1581D">
      <w:pPr>
        <w:pStyle w:val="NoSpacing"/>
        <w:numPr>
          <w:ilvl w:val="0"/>
          <w:numId w:val="19"/>
        </w:numPr>
        <w:jc w:val="both"/>
        <w:rPr>
          <w:sz w:val="22"/>
          <w:szCs w:val="24"/>
        </w:rPr>
      </w:pPr>
      <w:r w:rsidRPr="003B71AC">
        <w:rPr>
          <w:b/>
          <w:sz w:val="22"/>
          <w:szCs w:val="24"/>
          <w:u w:val="single"/>
        </w:rPr>
        <w:t>Business and Finance</w:t>
      </w:r>
      <w:r w:rsidRPr="003B71AC">
        <w:rPr>
          <w:b/>
          <w:sz w:val="22"/>
          <w:szCs w:val="24"/>
        </w:rPr>
        <w:t xml:space="preserve">- </w:t>
      </w:r>
      <w:r w:rsidRPr="003B71AC">
        <w:rPr>
          <w:sz w:val="22"/>
          <w:szCs w:val="24"/>
        </w:rPr>
        <w:t xml:space="preserve">Ms. Linda </w:t>
      </w:r>
      <w:proofErr w:type="spellStart"/>
      <w:r w:rsidRPr="003B71AC">
        <w:rPr>
          <w:sz w:val="22"/>
          <w:szCs w:val="24"/>
        </w:rPr>
        <w:t>Hoppmann</w:t>
      </w:r>
      <w:proofErr w:type="spellEnd"/>
      <w:r w:rsidRPr="003B71AC">
        <w:rPr>
          <w:sz w:val="22"/>
          <w:szCs w:val="24"/>
        </w:rPr>
        <w:t>, Chair of the Business and Finance Sub-Committee, presented one item for information:</w:t>
      </w:r>
    </w:p>
    <w:p w:rsidR="00E1581D" w:rsidRPr="003B71AC" w:rsidRDefault="00E1581D" w:rsidP="00E1581D">
      <w:pPr>
        <w:pStyle w:val="NoSpacing"/>
        <w:ind w:left="720"/>
        <w:jc w:val="both"/>
        <w:rPr>
          <w:sz w:val="22"/>
          <w:szCs w:val="24"/>
        </w:rPr>
      </w:pPr>
    </w:p>
    <w:p w:rsidR="00E1581D" w:rsidRPr="003B71AC" w:rsidRDefault="00E1581D" w:rsidP="00E1581D">
      <w:pPr>
        <w:pStyle w:val="NoSpacing"/>
        <w:numPr>
          <w:ilvl w:val="1"/>
          <w:numId w:val="19"/>
        </w:numPr>
        <w:jc w:val="both"/>
        <w:rPr>
          <w:sz w:val="22"/>
          <w:szCs w:val="24"/>
        </w:rPr>
      </w:pPr>
      <w:r w:rsidRPr="003B71AC">
        <w:rPr>
          <w:b/>
          <w:sz w:val="22"/>
          <w:szCs w:val="24"/>
        </w:rPr>
        <w:t>Finance Report</w:t>
      </w:r>
      <w:r w:rsidRPr="003B71AC">
        <w:rPr>
          <w:sz w:val="22"/>
          <w:szCs w:val="24"/>
        </w:rPr>
        <w:t xml:space="preserve">- Ms. </w:t>
      </w:r>
      <w:proofErr w:type="spellStart"/>
      <w:r w:rsidRPr="003B71AC">
        <w:rPr>
          <w:sz w:val="22"/>
          <w:szCs w:val="24"/>
        </w:rPr>
        <w:t>Nedra</w:t>
      </w:r>
      <w:proofErr w:type="spellEnd"/>
      <w:r w:rsidRPr="003B71AC">
        <w:rPr>
          <w:sz w:val="22"/>
          <w:szCs w:val="24"/>
        </w:rPr>
        <w:t xml:space="preserve"> Rodriguez, Workforce Development Center (WDC) Accountant, provided an update regarding the financial position of the Center as of </w:t>
      </w:r>
      <w:r w:rsidR="00FB3C2D">
        <w:rPr>
          <w:sz w:val="22"/>
          <w:szCs w:val="24"/>
        </w:rPr>
        <w:t>August 11</w:t>
      </w:r>
      <w:r w:rsidR="000C6BFC">
        <w:rPr>
          <w:sz w:val="22"/>
          <w:szCs w:val="24"/>
        </w:rPr>
        <w:t>, 2014</w:t>
      </w:r>
      <w:r w:rsidRPr="003B71AC">
        <w:rPr>
          <w:sz w:val="22"/>
          <w:szCs w:val="24"/>
        </w:rPr>
        <w:t xml:space="preserve">. </w:t>
      </w:r>
      <w:r w:rsidR="00C959BE">
        <w:rPr>
          <w:sz w:val="22"/>
          <w:szCs w:val="24"/>
        </w:rPr>
        <w:t xml:space="preserve">Ms. Rodriguez reported that </w:t>
      </w:r>
      <w:r w:rsidR="008227F8">
        <w:rPr>
          <w:sz w:val="22"/>
          <w:szCs w:val="24"/>
        </w:rPr>
        <w:t xml:space="preserve">due to </w:t>
      </w:r>
      <w:r w:rsidR="00FB3C2D">
        <w:rPr>
          <w:sz w:val="22"/>
          <w:szCs w:val="24"/>
        </w:rPr>
        <w:t xml:space="preserve">total revenue allocated from the state and </w:t>
      </w:r>
      <w:r w:rsidR="008227F8">
        <w:rPr>
          <w:sz w:val="22"/>
          <w:szCs w:val="24"/>
        </w:rPr>
        <w:t>carryover</w:t>
      </w:r>
      <w:r w:rsidR="00452C31">
        <w:rPr>
          <w:sz w:val="22"/>
          <w:szCs w:val="24"/>
        </w:rPr>
        <w:t xml:space="preserve">, total available funding for the current fiscal year is over $3.4 million. After all </w:t>
      </w:r>
      <w:r w:rsidR="004220AC">
        <w:rPr>
          <w:sz w:val="22"/>
          <w:szCs w:val="24"/>
        </w:rPr>
        <w:t xml:space="preserve">encumbered </w:t>
      </w:r>
      <w:r w:rsidR="00452C31">
        <w:rPr>
          <w:sz w:val="22"/>
          <w:szCs w:val="24"/>
        </w:rPr>
        <w:t>contracts</w:t>
      </w:r>
      <w:r w:rsidR="004220AC">
        <w:rPr>
          <w:sz w:val="22"/>
          <w:szCs w:val="24"/>
        </w:rPr>
        <w:t>, obligations</w:t>
      </w:r>
      <w:r w:rsidR="00452C31">
        <w:rPr>
          <w:sz w:val="22"/>
          <w:szCs w:val="24"/>
        </w:rPr>
        <w:t xml:space="preserve"> and salaries for the current fiscal year</w:t>
      </w:r>
      <w:r w:rsidR="00C959BE">
        <w:rPr>
          <w:sz w:val="22"/>
          <w:szCs w:val="24"/>
        </w:rPr>
        <w:t xml:space="preserve">, </w:t>
      </w:r>
      <w:r w:rsidR="00452C31">
        <w:rPr>
          <w:sz w:val="22"/>
          <w:szCs w:val="24"/>
        </w:rPr>
        <w:t>14</w:t>
      </w:r>
      <w:r w:rsidRPr="003B71AC">
        <w:rPr>
          <w:sz w:val="22"/>
          <w:szCs w:val="24"/>
        </w:rPr>
        <w:t xml:space="preserve">% of </w:t>
      </w:r>
      <w:r w:rsidR="004220AC">
        <w:rPr>
          <w:sz w:val="22"/>
          <w:szCs w:val="24"/>
        </w:rPr>
        <w:t>unreserved</w:t>
      </w:r>
      <w:r w:rsidRPr="003B71AC">
        <w:rPr>
          <w:sz w:val="22"/>
          <w:szCs w:val="24"/>
        </w:rPr>
        <w:t xml:space="preserve"> budget remains</w:t>
      </w:r>
      <w:r w:rsidR="00452C31">
        <w:rPr>
          <w:sz w:val="22"/>
          <w:szCs w:val="24"/>
        </w:rPr>
        <w:t xml:space="preserve"> for the remaining 88% of the year. Ms. Rodriguez </w:t>
      </w:r>
      <w:r w:rsidR="004220AC">
        <w:rPr>
          <w:sz w:val="22"/>
          <w:szCs w:val="24"/>
        </w:rPr>
        <w:t xml:space="preserve">showed comparisons to the previous year’s funding and </w:t>
      </w:r>
      <w:r w:rsidR="00452C31">
        <w:rPr>
          <w:sz w:val="22"/>
          <w:szCs w:val="24"/>
        </w:rPr>
        <w:t xml:space="preserve">explained that Cumberland County received </w:t>
      </w:r>
      <w:r w:rsidR="00D67CDA">
        <w:rPr>
          <w:sz w:val="22"/>
          <w:szCs w:val="24"/>
        </w:rPr>
        <w:t xml:space="preserve">increased funding across all programs for a total increase of </w:t>
      </w:r>
      <w:r w:rsidR="00452C31">
        <w:rPr>
          <w:sz w:val="22"/>
          <w:szCs w:val="24"/>
        </w:rPr>
        <w:t xml:space="preserve">15.3% in allocated funding </w:t>
      </w:r>
      <w:r w:rsidR="004220AC">
        <w:rPr>
          <w:sz w:val="22"/>
          <w:szCs w:val="24"/>
        </w:rPr>
        <w:t>for the this fiscal year</w:t>
      </w:r>
      <w:r w:rsidR="00452C31">
        <w:rPr>
          <w:sz w:val="22"/>
          <w:szCs w:val="24"/>
        </w:rPr>
        <w:t xml:space="preserve">. </w:t>
      </w:r>
      <w:r w:rsidR="00A80DCE">
        <w:rPr>
          <w:sz w:val="22"/>
          <w:szCs w:val="24"/>
        </w:rPr>
        <w:t xml:space="preserve">Cumberland County is in </w:t>
      </w:r>
      <w:r w:rsidR="00F94001">
        <w:rPr>
          <w:sz w:val="22"/>
          <w:szCs w:val="24"/>
        </w:rPr>
        <w:t xml:space="preserve">a </w:t>
      </w:r>
      <w:r w:rsidR="00A80DCE">
        <w:rPr>
          <w:sz w:val="22"/>
          <w:szCs w:val="24"/>
        </w:rPr>
        <w:t xml:space="preserve">good position, especially since other areas lost funding. </w:t>
      </w:r>
      <w:r w:rsidR="004220AC">
        <w:rPr>
          <w:sz w:val="22"/>
          <w:szCs w:val="24"/>
        </w:rPr>
        <w:t xml:space="preserve">In response to </w:t>
      </w:r>
      <w:r w:rsidR="00A80DCE">
        <w:rPr>
          <w:sz w:val="22"/>
          <w:szCs w:val="24"/>
        </w:rPr>
        <w:t xml:space="preserve">Ms. </w:t>
      </w:r>
      <w:proofErr w:type="spellStart"/>
      <w:r w:rsidR="00A80DCE">
        <w:rPr>
          <w:sz w:val="22"/>
          <w:szCs w:val="24"/>
        </w:rPr>
        <w:t>Hoppmann</w:t>
      </w:r>
      <w:r w:rsidR="004220AC">
        <w:rPr>
          <w:sz w:val="22"/>
          <w:szCs w:val="24"/>
        </w:rPr>
        <w:t>’s</w:t>
      </w:r>
      <w:proofErr w:type="spellEnd"/>
      <w:r w:rsidR="004220AC">
        <w:rPr>
          <w:sz w:val="22"/>
          <w:szCs w:val="24"/>
        </w:rPr>
        <w:t xml:space="preserve"> question on how the funding is allocated,</w:t>
      </w:r>
      <w:r w:rsidR="00A80DCE">
        <w:rPr>
          <w:sz w:val="22"/>
          <w:szCs w:val="24"/>
        </w:rPr>
        <w:t xml:space="preserve"> Ms. Rodriguez explained that allocations are determined at the state level and are based on </w:t>
      </w:r>
      <w:r w:rsidR="00165E6B">
        <w:rPr>
          <w:sz w:val="22"/>
          <w:szCs w:val="24"/>
        </w:rPr>
        <w:t xml:space="preserve">factors including </w:t>
      </w:r>
      <w:r w:rsidR="00A80DCE">
        <w:rPr>
          <w:sz w:val="22"/>
          <w:szCs w:val="24"/>
        </w:rPr>
        <w:t xml:space="preserve">the number of people served, </w:t>
      </w:r>
      <w:r w:rsidR="003C2D14">
        <w:rPr>
          <w:sz w:val="22"/>
          <w:szCs w:val="24"/>
        </w:rPr>
        <w:t xml:space="preserve">the unemployment rate and number of dislocated workers, and the local area’s needs </w:t>
      </w:r>
      <w:r w:rsidR="003C2D14">
        <w:rPr>
          <w:sz w:val="22"/>
          <w:szCs w:val="24"/>
        </w:rPr>
        <w:lastRenderedPageBreak/>
        <w:t>and performance.</w:t>
      </w:r>
      <w:r w:rsidR="00452C31">
        <w:rPr>
          <w:sz w:val="22"/>
          <w:szCs w:val="24"/>
        </w:rPr>
        <w:t xml:space="preserve"> </w:t>
      </w:r>
      <w:r w:rsidR="003C2D14">
        <w:rPr>
          <w:sz w:val="22"/>
          <w:szCs w:val="24"/>
        </w:rPr>
        <w:t xml:space="preserve">Ms. Esther Thompson inquired as to how the carryover amount was determined. Ms. Rodriguez explained that she reviewed carryover from the last five years, as well as spending within the first three months of the fiscal year, in order to determine an appropriate carryover amount. Carryover is critical when there is a delay in appropriations from the state and at certain times of the year when the release of funds may not coincide with a program event (i.e. the Summer Youth Work Experience Program). Ms. Rodriguez also explained that funding must be expended within two years and assured that the reported funding </w:t>
      </w:r>
      <w:r w:rsidR="002B4FA0">
        <w:rPr>
          <w:sz w:val="22"/>
          <w:szCs w:val="24"/>
        </w:rPr>
        <w:t xml:space="preserve">amounts </w:t>
      </w:r>
      <w:r w:rsidR="003C2D14">
        <w:rPr>
          <w:sz w:val="22"/>
          <w:szCs w:val="24"/>
        </w:rPr>
        <w:t xml:space="preserve">are the actual appropriations, not estimated. </w:t>
      </w:r>
      <w:r w:rsidRPr="003B71AC">
        <w:rPr>
          <w:sz w:val="22"/>
          <w:szCs w:val="24"/>
        </w:rPr>
        <w:t>The Business and Finance sub-committee accepted the financial report as information only.</w:t>
      </w:r>
      <w:r w:rsidR="00A42D05">
        <w:rPr>
          <w:sz w:val="22"/>
          <w:szCs w:val="24"/>
        </w:rPr>
        <w:t xml:space="preserve"> </w:t>
      </w:r>
    </w:p>
    <w:p w:rsidR="00E1581D" w:rsidRPr="00E1581D" w:rsidRDefault="00E1581D" w:rsidP="00E1581D">
      <w:pPr>
        <w:pStyle w:val="NoSpacing"/>
        <w:ind w:left="720"/>
        <w:jc w:val="both"/>
        <w:rPr>
          <w:sz w:val="22"/>
          <w:szCs w:val="24"/>
        </w:rPr>
      </w:pPr>
    </w:p>
    <w:p w:rsidR="00FA5C34" w:rsidRPr="003B71AC" w:rsidRDefault="00FA5C34" w:rsidP="00FA5C34">
      <w:pPr>
        <w:pStyle w:val="NoSpacing"/>
        <w:numPr>
          <w:ilvl w:val="0"/>
          <w:numId w:val="19"/>
        </w:numPr>
        <w:jc w:val="both"/>
        <w:rPr>
          <w:sz w:val="22"/>
          <w:szCs w:val="24"/>
        </w:rPr>
      </w:pPr>
      <w:r w:rsidRPr="003B71AC">
        <w:rPr>
          <w:b/>
          <w:sz w:val="22"/>
          <w:szCs w:val="24"/>
          <w:u w:val="single"/>
        </w:rPr>
        <w:t>Planning and Evaluation</w:t>
      </w:r>
      <w:r w:rsidR="004F3EB9">
        <w:rPr>
          <w:sz w:val="22"/>
          <w:szCs w:val="24"/>
        </w:rPr>
        <w:t>- Mr.</w:t>
      </w:r>
      <w:r w:rsidRPr="003B71AC">
        <w:rPr>
          <w:sz w:val="22"/>
          <w:szCs w:val="24"/>
        </w:rPr>
        <w:t xml:space="preserve"> Everett, Chair of the Planning and Evaluation Sub-Committee, presented </w:t>
      </w:r>
      <w:r w:rsidR="004F3EB9">
        <w:rPr>
          <w:sz w:val="22"/>
          <w:szCs w:val="24"/>
        </w:rPr>
        <w:t>four</w:t>
      </w:r>
      <w:r w:rsidRPr="003B71AC">
        <w:rPr>
          <w:sz w:val="22"/>
          <w:szCs w:val="24"/>
        </w:rPr>
        <w:t xml:space="preserve"> item</w:t>
      </w:r>
      <w:r>
        <w:rPr>
          <w:sz w:val="22"/>
          <w:szCs w:val="24"/>
        </w:rPr>
        <w:t>s</w:t>
      </w:r>
      <w:r w:rsidRPr="003B71AC">
        <w:rPr>
          <w:sz w:val="22"/>
          <w:szCs w:val="24"/>
        </w:rPr>
        <w:t xml:space="preserve"> of information:</w:t>
      </w:r>
    </w:p>
    <w:p w:rsidR="00FA5C34" w:rsidRPr="003B71AC" w:rsidRDefault="00FA5C34" w:rsidP="00FA5C34">
      <w:pPr>
        <w:pStyle w:val="NoSpacing"/>
        <w:ind w:left="720"/>
        <w:jc w:val="both"/>
        <w:rPr>
          <w:sz w:val="22"/>
          <w:szCs w:val="24"/>
        </w:rPr>
      </w:pPr>
    </w:p>
    <w:p w:rsidR="005F2C1C" w:rsidRPr="00524D99" w:rsidRDefault="004F3EB9" w:rsidP="00524D99">
      <w:pPr>
        <w:pStyle w:val="NoSpacing"/>
        <w:numPr>
          <w:ilvl w:val="1"/>
          <w:numId w:val="19"/>
        </w:numPr>
        <w:jc w:val="both"/>
        <w:rPr>
          <w:b/>
          <w:sz w:val="22"/>
          <w:szCs w:val="24"/>
        </w:rPr>
      </w:pPr>
      <w:r>
        <w:rPr>
          <w:b/>
          <w:sz w:val="22"/>
          <w:szCs w:val="24"/>
        </w:rPr>
        <w:t>Update on Contract for WIA Adult &amp; Dislocated Worker Program</w:t>
      </w:r>
      <w:r w:rsidR="00FA5C34" w:rsidRPr="00D27AD8">
        <w:rPr>
          <w:b/>
          <w:sz w:val="22"/>
          <w:szCs w:val="24"/>
        </w:rPr>
        <w:t xml:space="preserve"> - </w:t>
      </w:r>
      <w:r>
        <w:rPr>
          <w:sz w:val="22"/>
          <w:szCs w:val="24"/>
        </w:rPr>
        <w:t>M</w:t>
      </w:r>
      <w:r w:rsidR="00DD6A04">
        <w:rPr>
          <w:sz w:val="22"/>
          <w:szCs w:val="24"/>
        </w:rPr>
        <w:t>s</w:t>
      </w:r>
      <w:r w:rsidR="002E0FC3">
        <w:rPr>
          <w:sz w:val="22"/>
          <w:szCs w:val="24"/>
        </w:rPr>
        <w:t>.</w:t>
      </w:r>
      <w:r>
        <w:rPr>
          <w:sz w:val="22"/>
          <w:szCs w:val="24"/>
        </w:rPr>
        <w:t xml:space="preserve"> </w:t>
      </w:r>
      <w:proofErr w:type="spellStart"/>
      <w:r w:rsidR="00DD6A04">
        <w:rPr>
          <w:sz w:val="22"/>
          <w:szCs w:val="24"/>
        </w:rPr>
        <w:t>Lorria</w:t>
      </w:r>
      <w:proofErr w:type="spellEnd"/>
      <w:r w:rsidR="00DD6A04">
        <w:rPr>
          <w:sz w:val="22"/>
          <w:szCs w:val="24"/>
        </w:rPr>
        <w:t xml:space="preserve"> Troy, Program Director for ResCare Workforce Services,</w:t>
      </w:r>
      <w:r w:rsidR="00F553DE" w:rsidRPr="00D27AD8">
        <w:rPr>
          <w:sz w:val="22"/>
          <w:szCs w:val="24"/>
        </w:rPr>
        <w:t xml:space="preserve"> </w:t>
      </w:r>
      <w:r w:rsidR="006605E2">
        <w:rPr>
          <w:sz w:val="22"/>
          <w:szCs w:val="24"/>
        </w:rPr>
        <w:t>provided an update on the WIA Adult &amp; Dislocated Worker Program</w:t>
      </w:r>
      <w:r w:rsidR="00DD6A04">
        <w:rPr>
          <w:sz w:val="22"/>
          <w:szCs w:val="24"/>
        </w:rPr>
        <w:t xml:space="preserve"> since the transition to </w:t>
      </w:r>
      <w:proofErr w:type="gramStart"/>
      <w:r w:rsidR="00DD6A04">
        <w:rPr>
          <w:sz w:val="22"/>
          <w:szCs w:val="24"/>
        </w:rPr>
        <w:t>ResCare</w:t>
      </w:r>
      <w:proofErr w:type="gramEnd"/>
      <w:r w:rsidR="00DD6A04">
        <w:rPr>
          <w:sz w:val="22"/>
          <w:szCs w:val="24"/>
        </w:rPr>
        <w:t xml:space="preserve"> effective July 1, 2014</w:t>
      </w:r>
      <w:r w:rsidR="006605E2">
        <w:rPr>
          <w:sz w:val="22"/>
          <w:szCs w:val="24"/>
        </w:rPr>
        <w:t xml:space="preserve">. Ms. </w:t>
      </w:r>
      <w:r w:rsidR="00F06F0C">
        <w:rPr>
          <w:sz w:val="22"/>
          <w:szCs w:val="24"/>
        </w:rPr>
        <w:t>Troy reported that</w:t>
      </w:r>
      <w:r w:rsidR="006605E2">
        <w:rPr>
          <w:sz w:val="22"/>
          <w:szCs w:val="24"/>
        </w:rPr>
        <w:t xml:space="preserve"> all of the affected WIA Adult &amp; Dislocated Worker Program staff </w:t>
      </w:r>
      <w:r w:rsidR="00F06F0C">
        <w:rPr>
          <w:sz w:val="22"/>
          <w:szCs w:val="24"/>
        </w:rPr>
        <w:t xml:space="preserve">transitioned to </w:t>
      </w:r>
      <w:r w:rsidR="006605E2">
        <w:rPr>
          <w:sz w:val="22"/>
          <w:szCs w:val="24"/>
        </w:rPr>
        <w:t>positions with ResCare</w:t>
      </w:r>
      <w:r w:rsidR="00F06F0C">
        <w:rPr>
          <w:sz w:val="22"/>
          <w:szCs w:val="24"/>
        </w:rPr>
        <w:t xml:space="preserve"> as well as a </w:t>
      </w:r>
      <w:r w:rsidR="006605E2">
        <w:rPr>
          <w:sz w:val="22"/>
          <w:szCs w:val="24"/>
        </w:rPr>
        <w:t xml:space="preserve">Manpower temp </w:t>
      </w:r>
      <w:r w:rsidR="007E56A9">
        <w:rPr>
          <w:sz w:val="22"/>
          <w:szCs w:val="24"/>
        </w:rPr>
        <w:t xml:space="preserve">who </w:t>
      </w:r>
      <w:r w:rsidR="00F06F0C">
        <w:rPr>
          <w:sz w:val="22"/>
          <w:szCs w:val="24"/>
        </w:rPr>
        <w:t>was</w:t>
      </w:r>
      <w:r w:rsidR="007E56A9">
        <w:rPr>
          <w:sz w:val="22"/>
          <w:szCs w:val="24"/>
        </w:rPr>
        <w:t xml:space="preserve"> working at the Career Center</w:t>
      </w:r>
      <w:r w:rsidR="00F06F0C">
        <w:rPr>
          <w:sz w:val="22"/>
          <w:szCs w:val="24"/>
        </w:rPr>
        <w:t xml:space="preserve">. The staff </w:t>
      </w:r>
      <w:r w:rsidR="00BD14E3">
        <w:rPr>
          <w:sz w:val="22"/>
          <w:szCs w:val="24"/>
        </w:rPr>
        <w:t>participated in</w:t>
      </w:r>
      <w:r w:rsidR="00F06F0C">
        <w:rPr>
          <w:sz w:val="22"/>
          <w:szCs w:val="24"/>
        </w:rPr>
        <w:t xml:space="preserve"> a w</w:t>
      </w:r>
      <w:r w:rsidR="004D02EC">
        <w:rPr>
          <w:sz w:val="22"/>
          <w:szCs w:val="24"/>
        </w:rPr>
        <w:t xml:space="preserve">elcome conference call with Mr. </w:t>
      </w:r>
      <w:r w:rsidR="00F06F0C">
        <w:rPr>
          <w:sz w:val="22"/>
          <w:szCs w:val="24"/>
        </w:rPr>
        <w:t xml:space="preserve">Lott, Mr. Rand and Mr. Hough, ResCare’s Operations Officer. ResCare </w:t>
      </w:r>
      <w:proofErr w:type="gramStart"/>
      <w:r w:rsidR="00F06F0C">
        <w:rPr>
          <w:sz w:val="22"/>
          <w:szCs w:val="24"/>
        </w:rPr>
        <w:t>At</w:t>
      </w:r>
      <w:proofErr w:type="gramEnd"/>
      <w:r w:rsidR="00F06F0C">
        <w:rPr>
          <w:sz w:val="22"/>
          <w:szCs w:val="24"/>
        </w:rPr>
        <w:t xml:space="preserve"> Your Service (RAYS) Customer Experience Training was provided by a Master Certified Trainer from ResCare’s National Service Delivery Team. </w:t>
      </w:r>
      <w:r w:rsidR="00FB1AAE">
        <w:rPr>
          <w:sz w:val="22"/>
          <w:szCs w:val="24"/>
        </w:rPr>
        <w:t xml:space="preserve">Ms. Troy and Ms. Jean Burton, Senior Talent Development </w:t>
      </w:r>
      <w:proofErr w:type="gramStart"/>
      <w:r w:rsidR="00FB1AAE">
        <w:rPr>
          <w:sz w:val="22"/>
          <w:szCs w:val="24"/>
        </w:rPr>
        <w:t>Consultant,</w:t>
      </w:r>
      <w:proofErr w:type="gramEnd"/>
      <w:r w:rsidR="00FB1AAE">
        <w:rPr>
          <w:sz w:val="22"/>
          <w:szCs w:val="24"/>
        </w:rPr>
        <w:t xml:space="preserve"> will be observing staff members to ensure proper customer service. Staff also participated in week-long training regarding ResCare Academy and Resume Pro, and the Facilitator/Trainer received one-on-one training in order to establish a base for on-site workshops and supporting resources. </w:t>
      </w:r>
      <w:r w:rsidR="00F06F0C">
        <w:rPr>
          <w:sz w:val="22"/>
          <w:szCs w:val="24"/>
        </w:rPr>
        <w:t xml:space="preserve">All staff </w:t>
      </w:r>
      <w:r w:rsidR="00FB1AAE">
        <w:rPr>
          <w:sz w:val="22"/>
          <w:szCs w:val="24"/>
        </w:rPr>
        <w:t xml:space="preserve">members </w:t>
      </w:r>
      <w:r w:rsidR="00F06F0C">
        <w:rPr>
          <w:sz w:val="22"/>
          <w:szCs w:val="24"/>
        </w:rPr>
        <w:t>were provided with an individual training plan</w:t>
      </w:r>
      <w:r w:rsidR="00FB1AAE">
        <w:rPr>
          <w:sz w:val="22"/>
          <w:szCs w:val="24"/>
        </w:rPr>
        <w:t xml:space="preserve">, and measurable goals and expectations were established to ensure </w:t>
      </w:r>
      <w:r w:rsidR="00BD14E3">
        <w:rPr>
          <w:sz w:val="22"/>
          <w:szCs w:val="24"/>
        </w:rPr>
        <w:t xml:space="preserve">that </w:t>
      </w:r>
      <w:r w:rsidR="00FB1AAE">
        <w:rPr>
          <w:sz w:val="22"/>
          <w:szCs w:val="24"/>
        </w:rPr>
        <w:t xml:space="preserve">the contract goals are exceeded. The positions of regional Project Accountant and Accounting Clerk have been posted; the positions will serve </w:t>
      </w:r>
      <w:r w:rsidR="004220AC">
        <w:rPr>
          <w:sz w:val="22"/>
          <w:szCs w:val="24"/>
        </w:rPr>
        <w:t xml:space="preserve">the </w:t>
      </w:r>
      <w:r w:rsidR="00FB1AAE">
        <w:rPr>
          <w:sz w:val="22"/>
          <w:szCs w:val="24"/>
        </w:rPr>
        <w:t>Cumberland County and Greensboro</w:t>
      </w:r>
      <w:r w:rsidR="004220AC">
        <w:rPr>
          <w:sz w:val="22"/>
          <w:szCs w:val="24"/>
        </w:rPr>
        <w:t xml:space="preserve"> areas</w:t>
      </w:r>
      <w:r w:rsidR="00F06F0C">
        <w:rPr>
          <w:sz w:val="22"/>
          <w:szCs w:val="24"/>
        </w:rPr>
        <w:t>.</w:t>
      </w:r>
      <w:r w:rsidR="00617597">
        <w:rPr>
          <w:sz w:val="22"/>
          <w:szCs w:val="24"/>
        </w:rPr>
        <w:t xml:space="preserve"> The report included Contract Measures which will be updated throughout the year. Procedural Operations are in progress and will be evaluated and revised as necessary. The Leadership Team continues to meet on a weekly basis to discuss shared concerns, opportunities for growth, and further integration. Among the chief concerns of the Center is the shortage of staff. </w:t>
      </w:r>
      <w:r w:rsidR="005D0D0C">
        <w:rPr>
          <w:sz w:val="22"/>
          <w:szCs w:val="24"/>
        </w:rPr>
        <w:t xml:space="preserve">Mr. Robert Ware, Division of Workforce Solutions (DWS) Regional Manager, explained the </w:t>
      </w:r>
      <w:r w:rsidR="0050589D">
        <w:rPr>
          <w:sz w:val="22"/>
          <w:szCs w:val="24"/>
        </w:rPr>
        <w:t>Employability Assessment Interview (EAI) process, which is an additional responsibility on C</w:t>
      </w:r>
      <w:r w:rsidR="00AF5718">
        <w:rPr>
          <w:sz w:val="22"/>
          <w:szCs w:val="24"/>
        </w:rPr>
        <w:t>areer Center staff. While all Ce</w:t>
      </w:r>
      <w:r w:rsidR="0050589D">
        <w:rPr>
          <w:sz w:val="22"/>
          <w:szCs w:val="24"/>
        </w:rPr>
        <w:t xml:space="preserve">nter staff </w:t>
      </w:r>
      <w:r w:rsidR="00AF5718">
        <w:rPr>
          <w:sz w:val="22"/>
          <w:szCs w:val="24"/>
        </w:rPr>
        <w:t>has</w:t>
      </w:r>
      <w:r w:rsidR="0050589D">
        <w:rPr>
          <w:sz w:val="22"/>
          <w:szCs w:val="24"/>
        </w:rPr>
        <w:t xml:space="preserve"> basic UI knowledge</w:t>
      </w:r>
      <w:r w:rsidR="00390C86">
        <w:rPr>
          <w:sz w:val="22"/>
          <w:szCs w:val="24"/>
        </w:rPr>
        <w:t xml:space="preserve"> and can answer general questions</w:t>
      </w:r>
      <w:r w:rsidR="0050589D">
        <w:rPr>
          <w:sz w:val="22"/>
          <w:szCs w:val="24"/>
        </w:rPr>
        <w:t>, there are no designated UI</w:t>
      </w:r>
      <w:r w:rsidR="00AF5718">
        <w:rPr>
          <w:sz w:val="22"/>
          <w:szCs w:val="24"/>
        </w:rPr>
        <w:t xml:space="preserve"> employees. Due to the additional duties hindering existing staff, the ResCare contract may be re-negotiated to add three additional staff members. Mr. Ware reminded the Board that while there may not be any designated UI staff in the Career Center, </w:t>
      </w:r>
      <w:r w:rsidR="00390C86">
        <w:rPr>
          <w:sz w:val="22"/>
          <w:szCs w:val="24"/>
        </w:rPr>
        <w:t>UI recipients</w:t>
      </w:r>
      <w:r w:rsidR="00AF5718">
        <w:rPr>
          <w:sz w:val="22"/>
          <w:szCs w:val="24"/>
        </w:rPr>
        <w:t xml:space="preserve"> are in need of a job and it is beneficial for </w:t>
      </w:r>
      <w:r w:rsidR="00390C86">
        <w:rPr>
          <w:sz w:val="22"/>
          <w:szCs w:val="24"/>
        </w:rPr>
        <w:t>these customers</w:t>
      </w:r>
      <w:r w:rsidR="00AF5718">
        <w:rPr>
          <w:sz w:val="22"/>
          <w:szCs w:val="24"/>
        </w:rPr>
        <w:t xml:space="preserve"> to get assistance from the Career Center. </w:t>
      </w:r>
      <w:r w:rsidR="00390C86">
        <w:rPr>
          <w:sz w:val="22"/>
          <w:szCs w:val="24"/>
        </w:rPr>
        <w:t xml:space="preserve">UI benefits have been reduced to a </w:t>
      </w:r>
      <w:r w:rsidR="00AF5718">
        <w:rPr>
          <w:sz w:val="22"/>
          <w:szCs w:val="24"/>
        </w:rPr>
        <w:t>max</w:t>
      </w:r>
      <w:r w:rsidR="00390C86">
        <w:rPr>
          <w:sz w:val="22"/>
          <w:szCs w:val="24"/>
        </w:rPr>
        <w:t xml:space="preserve">imum of 14 weeks. UI recipients are required to accept any job that pays equal to their weekly benefits amount; failure to do so may result in loss of additional benefits. </w:t>
      </w:r>
      <w:r w:rsidR="00524D99" w:rsidRPr="003B71AC">
        <w:rPr>
          <w:sz w:val="22"/>
          <w:szCs w:val="24"/>
        </w:rPr>
        <w:t xml:space="preserve">The </w:t>
      </w:r>
      <w:r w:rsidR="00524D99">
        <w:rPr>
          <w:sz w:val="22"/>
          <w:szCs w:val="24"/>
        </w:rPr>
        <w:t>Planning &amp; Evaluation</w:t>
      </w:r>
      <w:r w:rsidR="00524D99" w:rsidRPr="003B71AC">
        <w:rPr>
          <w:sz w:val="22"/>
          <w:szCs w:val="24"/>
        </w:rPr>
        <w:t xml:space="preserve"> sub-committee accepted the </w:t>
      </w:r>
      <w:r w:rsidR="00524D99">
        <w:rPr>
          <w:sz w:val="22"/>
          <w:szCs w:val="24"/>
        </w:rPr>
        <w:t>update</w:t>
      </w:r>
      <w:r w:rsidR="00524D99" w:rsidRPr="003B71AC">
        <w:rPr>
          <w:sz w:val="22"/>
          <w:szCs w:val="24"/>
        </w:rPr>
        <w:t xml:space="preserve"> as information only.</w:t>
      </w:r>
    </w:p>
    <w:p w:rsidR="00D27AD8" w:rsidRPr="00D27AD8" w:rsidRDefault="00D27AD8" w:rsidP="00D27AD8">
      <w:pPr>
        <w:pStyle w:val="NoSpacing"/>
        <w:ind w:left="1440"/>
        <w:jc w:val="both"/>
        <w:rPr>
          <w:b/>
          <w:sz w:val="22"/>
          <w:szCs w:val="24"/>
        </w:rPr>
      </w:pPr>
    </w:p>
    <w:p w:rsidR="00FA5C34" w:rsidRPr="0019496F" w:rsidRDefault="0019496F" w:rsidP="005F2C1C">
      <w:pPr>
        <w:pStyle w:val="NoSpacing"/>
        <w:numPr>
          <w:ilvl w:val="1"/>
          <w:numId w:val="19"/>
        </w:numPr>
        <w:jc w:val="both"/>
        <w:rPr>
          <w:b/>
          <w:sz w:val="22"/>
          <w:szCs w:val="24"/>
        </w:rPr>
      </w:pPr>
      <w:r>
        <w:rPr>
          <w:b/>
          <w:sz w:val="22"/>
          <w:szCs w:val="24"/>
        </w:rPr>
        <w:lastRenderedPageBreak/>
        <w:t xml:space="preserve">Update on Contract for WIA Youth Program </w:t>
      </w:r>
      <w:r w:rsidR="00621361">
        <w:rPr>
          <w:b/>
          <w:sz w:val="22"/>
          <w:szCs w:val="24"/>
        </w:rPr>
        <w:t>–</w:t>
      </w:r>
      <w:r w:rsidR="005F2C1C">
        <w:rPr>
          <w:b/>
          <w:sz w:val="22"/>
          <w:szCs w:val="24"/>
        </w:rPr>
        <w:t xml:space="preserve"> </w:t>
      </w:r>
      <w:r w:rsidR="004F3EB9">
        <w:rPr>
          <w:sz w:val="22"/>
          <w:szCs w:val="24"/>
        </w:rPr>
        <w:t>Mr. Chip Lucas, Executive Director, Career and Technical Education, for Cumberland County Schools</w:t>
      </w:r>
      <w:r w:rsidR="00A3704A">
        <w:rPr>
          <w:sz w:val="22"/>
          <w:szCs w:val="24"/>
        </w:rPr>
        <w:t xml:space="preserve"> (CCS)</w:t>
      </w:r>
      <w:r w:rsidR="004F3EB9">
        <w:rPr>
          <w:sz w:val="22"/>
          <w:szCs w:val="24"/>
        </w:rPr>
        <w:t>, provided an update on the WIA Youth Program</w:t>
      </w:r>
      <w:r w:rsidR="00A3704A">
        <w:rPr>
          <w:sz w:val="22"/>
          <w:szCs w:val="24"/>
        </w:rPr>
        <w:t xml:space="preserve">. The bookkeeper began working at the Career Center on July 21, 2014 and she has been working closely with Ms. Rodriguez and Ms. Krista </w:t>
      </w:r>
      <w:proofErr w:type="spellStart"/>
      <w:r w:rsidR="00A3704A">
        <w:rPr>
          <w:sz w:val="22"/>
          <w:szCs w:val="24"/>
        </w:rPr>
        <w:t>Sincyr</w:t>
      </w:r>
      <w:proofErr w:type="spellEnd"/>
      <w:r w:rsidR="00A3704A">
        <w:rPr>
          <w:sz w:val="22"/>
          <w:szCs w:val="24"/>
        </w:rPr>
        <w:t>, WDC Accountant. A High School-to-Work Coordinator has been hired to assist placing youth in worksites for the 2014-2015 year; she will also serve as a liaison/coordinator between local businesses and youth in order to provide services based on need. CCS</w:t>
      </w:r>
      <w:r w:rsidR="00524D99">
        <w:rPr>
          <w:sz w:val="22"/>
        </w:rPr>
        <w:t xml:space="preserve"> </w:t>
      </w:r>
      <w:r w:rsidR="00A3704A">
        <w:rPr>
          <w:sz w:val="22"/>
        </w:rPr>
        <w:t>contracted with English Language Arts and Math teachers to tutor the youth participants for the Comprehensive Learning Sessions on July 12</w:t>
      </w:r>
      <w:r w:rsidR="00A3704A" w:rsidRPr="00A3704A">
        <w:rPr>
          <w:sz w:val="22"/>
          <w:vertAlign w:val="superscript"/>
        </w:rPr>
        <w:t>th</w:t>
      </w:r>
      <w:r w:rsidR="00A3704A">
        <w:rPr>
          <w:sz w:val="22"/>
        </w:rPr>
        <w:t xml:space="preserve"> and July 25</w:t>
      </w:r>
      <w:r w:rsidR="00A3704A" w:rsidRPr="00A3704A">
        <w:rPr>
          <w:sz w:val="22"/>
          <w:vertAlign w:val="superscript"/>
        </w:rPr>
        <w:t>th</w:t>
      </w:r>
      <w:r w:rsidR="00A3704A">
        <w:rPr>
          <w:sz w:val="22"/>
        </w:rPr>
        <w:t>, 2014. A summary</w:t>
      </w:r>
      <w:r w:rsidR="007A219B">
        <w:rPr>
          <w:sz w:val="22"/>
        </w:rPr>
        <w:t xml:space="preserve"> of the budget </w:t>
      </w:r>
      <w:r w:rsidR="00A3704A">
        <w:rPr>
          <w:sz w:val="22"/>
        </w:rPr>
        <w:t>was shared</w:t>
      </w:r>
      <w:r w:rsidR="007A219B">
        <w:rPr>
          <w:sz w:val="22"/>
        </w:rPr>
        <w:t xml:space="preserve"> which showed the amount spent so far since the transition</w:t>
      </w:r>
      <w:r w:rsidR="00A3704A">
        <w:rPr>
          <w:sz w:val="22"/>
        </w:rPr>
        <w:t>.</w:t>
      </w:r>
      <w:r w:rsidR="008173F7">
        <w:rPr>
          <w:sz w:val="22"/>
        </w:rPr>
        <w:t xml:space="preserve"> The report also included an update of the Summer Youth Employment Program. Eighty-three individual worksites employed 149 youth participants, with 136 paid thro</w:t>
      </w:r>
      <w:r w:rsidR="0001112F">
        <w:rPr>
          <w:sz w:val="22"/>
        </w:rPr>
        <w:t>ugh CCS and 13 paid through Cape</w:t>
      </w:r>
      <w:r w:rsidR="008173F7">
        <w:rPr>
          <w:sz w:val="22"/>
        </w:rPr>
        <w:t xml:space="preserve"> Fear Staffing due to a failure to pass the background check.</w:t>
      </w:r>
      <w:r w:rsidR="00A3704A">
        <w:rPr>
          <w:sz w:val="22"/>
        </w:rPr>
        <w:t xml:space="preserve"> </w:t>
      </w:r>
      <w:r w:rsidR="0001112F">
        <w:rPr>
          <w:sz w:val="22"/>
        </w:rPr>
        <w:t xml:space="preserve">Of the 149 participants, 106 youth were classified as In-School, 43 as Out-of-School; </w:t>
      </w:r>
      <w:r w:rsidR="00D93182">
        <w:rPr>
          <w:sz w:val="22"/>
        </w:rPr>
        <w:t>107 participants were classified as younger youth, and 42 were older youth. Many of the participants achieved goals throughout the summer: 122 youth achieved their Work Readiness goal; 26 achieved a Human Resource Development credential (course provided by FTCC); 20 achieved the Alison Credential (</w:t>
      </w:r>
      <w:proofErr w:type="spellStart"/>
      <w:r w:rsidR="00D93182">
        <w:rPr>
          <w:sz w:val="22"/>
        </w:rPr>
        <w:t>NCWorks</w:t>
      </w:r>
      <w:proofErr w:type="spellEnd"/>
      <w:r w:rsidR="00D93182">
        <w:rPr>
          <w:sz w:val="22"/>
        </w:rPr>
        <w:t xml:space="preserve"> Advanced Learning Training Component); 10 youth are enrolled in a post-secondary school; </w:t>
      </w:r>
      <w:r w:rsidR="00D908BA">
        <w:rPr>
          <w:sz w:val="22"/>
        </w:rPr>
        <w:t>of 90 youth tested in Reading and Math on July 25</w:t>
      </w:r>
      <w:r w:rsidR="00D908BA" w:rsidRPr="00D908BA">
        <w:rPr>
          <w:sz w:val="22"/>
          <w:vertAlign w:val="superscript"/>
        </w:rPr>
        <w:t>th</w:t>
      </w:r>
      <w:r w:rsidR="00D908BA">
        <w:rPr>
          <w:sz w:val="22"/>
        </w:rPr>
        <w:t>, 13 have since raised their reading score and 23 have</w:t>
      </w:r>
      <w:r w:rsidR="00792859">
        <w:rPr>
          <w:sz w:val="22"/>
        </w:rPr>
        <w:t xml:space="preserve"> raised their math score; after re-testing, 45youth tested out of reading and 7 tested out of math. </w:t>
      </w:r>
      <w:r w:rsidR="00F56821">
        <w:rPr>
          <w:sz w:val="22"/>
        </w:rPr>
        <w:t xml:space="preserve">Participation for this year’s summer program was comparable to last year’s numbers, which is an accomplishment in of itself due to the transition of the WIA Youth Program to CCS as of May 1, 2014. Ms. Charlene Cross, Youth Council Chair, stated that the success of the program was </w:t>
      </w:r>
      <w:r w:rsidR="00CC6FEE">
        <w:rPr>
          <w:sz w:val="22"/>
        </w:rPr>
        <w:t xml:space="preserve">due </w:t>
      </w:r>
      <w:r w:rsidR="00F56821">
        <w:rPr>
          <w:sz w:val="22"/>
        </w:rPr>
        <w:t>in part</w:t>
      </w:r>
      <w:r w:rsidR="00CC6FEE">
        <w:rPr>
          <w:sz w:val="22"/>
        </w:rPr>
        <w:t xml:space="preserve"> </w:t>
      </w:r>
      <w:r w:rsidR="00F56821">
        <w:rPr>
          <w:sz w:val="22"/>
        </w:rPr>
        <w:t xml:space="preserve">to the Youth Program staff that transferred to CCS; they already had the summer program underway at the time of the transition and were able to see it through. </w:t>
      </w:r>
      <w:r w:rsidR="009A3902">
        <w:rPr>
          <w:sz w:val="22"/>
        </w:rPr>
        <w:t xml:space="preserve">Now that the summer program is over, the focus will be to develop opportunities for year round work experience. Many of the work sites reported favorable evaluations on the youth participants and CCS would like to capitalize on the </w:t>
      </w:r>
      <w:r w:rsidR="00CB1CD1">
        <w:rPr>
          <w:sz w:val="22"/>
        </w:rPr>
        <w:t xml:space="preserve">partnerships with local businesses. Ms. Betty Smith, FTCC Vice President for </w:t>
      </w:r>
      <w:r w:rsidR="00B52F5A">
        <w:rPr>
          <w:sz w:val="22"/>
        </w:rPr>
        <w:t>Business &amp; Finance, shared that they have enjoyed participating as a work site for the past two years; the youth participant that had worked in Ms. Smith’s department returned this summer to work for Mr. Carl Mitchell and Mr. David Sullivan. Part of the new process for the exit interview for summer youth participants are questions regarding their next steps and if they would be willing to work around their school day. As for the employer side, CCS will look into cooperative internships and work-based learning opportunities that will be flexible with school schedules. Mr. Everett expressed how vital these work experience opportunities are; not only do they offer the youth participants a chance to earn some money, but they also gain valuable experience and soft skills. Among the many resources available to the participants included a workshop session from a representative of First Citizen’s Bank, which provided money management tips</w:t>
      </w:r>
      <w:r w:rsidR="00A85EEF">
        <w:rPr>
          <w:sz w:val="22"/>
        </w:rPr>
        <w:t>, a pertinent topic for the youth participants, especially those that may have been earning money for the first time. Mr. Mitchell reminded the Board of the upcoming changes resulting from the new Workforce Innovation and Opportunity Act (WIOA)</w:t>
      </w:r>
      <w:r w:rsidR="001A1DA4">
        <w:rPr>
          <w:sz w:val="22"/>
        </w:rPr>
        <w:t xml:space="preserve">, which will include changing the focus on the Youth Program to Out-of-School Youth, with at least 75% of funds spent on that group. The challenge will be to recruit Out-of-School youth, which </w:t>
      </w:r>
      <w:r w:rsidR="00AF38AD">
        <w:rPr>
          <w:sz w:val="22"/>
        </w:rPr>
        <w:t>include</w:t>
      </w:r>
      <w:r w:rsidR="00F94001">
        <w:rPr>
          <w:sz w:val="22"/>
        </w:rPr>
        <w:t>s</w:t>
      </w:r>
      <w:r w:rsidR="00AF38AD">
        <w:rPr>
          <w:sz w:val="22"/>
        </w:rPr>
        <w:t xml:space="preserve"> drop-outs, graduates, and those not currently in school, including college. </w:t>
      </w:r>
      <w:r w:rsidR="009A3902">
        <w:rPr>
          <w:sz w:val="22"/>
        </w:rPr>
        <w:t xml:space="preserve"> </w:t>
      </w:r>
      <w:r w:rsidR="00CE6DF8" w:rsidRPr="00AF38AD">
        <w:rPr>
          <w:sz w:val="22"/>
        </w:rPr>
        <w:t>Ms. Pam Gibson</w:t>
      </w:r>
      <w:r w:rsidR="00CE6DF8">
        <w:rPr>
          <w:sz w:val="22"/>
        </w:rPr>
        <w:t xml:space="preserve">, College Tech Prep Coordinator, </w:t>
      </w:r>
      <w:r w:rsidR="00AF38AD">
        <w:rPr>
          <w:sz w:val="22"/>
        </w:rPr>
        <w:t>distributed invitations to the</w:t>
      </w:r>
      <w:r w:rsidR="00B834AA">
        <w:rPr>
          <w:sz w:val="22"/>
        </w:rPr>
        <w:t xml:space="preserve"> Partnership Appreciation Banquet </w:t>
      </w:r>
      <w:r w:rsidR="00AF38AD">
        <w:rPr>
          <w:sz w:val="22"/>
        </w:rPr>
        <w:t>scheduled for Tuesday,</w:t>
      </w:r>
      <w:r w:rsidR="00B834AA">
        <w:rPr>
          <w:sz w:val="22"/>
        </w:rPr>
        <w:t xml:space="preserve"> September 23, 2014 at the Holiday Inn at </w:t>
      </w:r>
      <w:r w:rsidR="00B834AA" w:rsidRPr="002F40FF">
        <w:rPr>
          <w:sz w:val="22"/>
        </w:rPr>
        <w:t>I</w:t>
      </w:r>
      <w:r w:rsidR="00B87BD4" w:rsidRPr="002F40FF">
        <w:rPr>
          <w:sz w:val="22"/>
        </w:rPr>
        <w:t>-</w:t>
      </w:r>
      <w:r w:rsidR="00B834AA" w:rsidRPr="002F40FF">
        <w:rPr>
          <w:sz w:val="22"/>
        </w:rPr>
        <w:t>95</w:t>
      </w:r>
      <w:r w:rsidR="00AF38AD">
        <w:rPr>
          <w:sz w:val="22"/>
        </w:rPr>
        <w:t>.</w:t>
      </w:r>
      <w:r w:rsidR="00B834AA">
        <w:rPr>
          <w:sz w:val="22"/>
        </w:rPr>
        <w:t xml:space="preserve"> </w:t>
      </w:r>
      <w:r w:rsidR="0090407C" w:rsidRPr="003B71AC">
        <w:rPr>
          <w:sz w:val="22"/>
          <w:szCs w:val="24"/>
        </w:rPr>
        <w:t xml:space="preserve">The </w:t>
      </w:r>
      <w:r w:rsidR="0090407C">
        <w:rPr>
          <w:sz w:val="22"/>
          <w:szCs w:val="24"/>
        </w:rPr>
        <w:t>Planning &amp; Evaluation</w:t>
      </w:r>
      <w:r w:rsidR="0090407C" w:rsidRPr="003B71AC">
        <w:rPr>
          <w:sz w:val="22"/>
          <w:szCs w:val="24"/>
        </w:rPr>
        <w:t xml:space="preserve"> sub-committee accepted the </w:t>
      </w:r>
      <w:r w:rsidR="0090407C">
        <w:rPr>
          <w:sz w:val="22"/>
          <w:szCs w:val="24"/>
        </w:rPr>
        <w:t>update</w:t>
      </w:r>
      <w:r w:rsidR="0090407C" w:rsidRPr="003B71AC">
        <w:rPr>
          <w:sz w:val="22"/>
          <w:szCs w:val="24"/>
        </w:rPr>
        <w:t xml:space="preserve"> as information only.</w:t>
      </w:r>
    </w:p>
    <w:p w:rsidR="0019496F" w:rsidRDefault="0019496F" w:rsidP="0019496F">
      <w:pPr>
        <w:pStyle w:val="NoSpacing"/>
        <w:ind w:left="1440"/>
        <w:jc w:val="both"/>
        <w:rPr>
          <w:b/>
          <w:sz w:val="22"/>
          <w:szCs w:val="24"/>
        </w:rPr>
      </w:pPr>
    </w:p>
    <w:p w:rsidR="004F3EB9" w:rsidRPr="00154918" w:rsidRDefault="00F06F0C" w:rsidP="004F3EB9">
      <w:pPr>
        <w:pStyle w:val="NoSpacing"/>
        <w:numPr>
          <w:ilvl w:val="1"/>
          <w:numId w:val="19"/>
        </w:numPr>
        <w:jc w:val="both"/>
        <w:rPr>
          <w:b/>
          <w:sz w:val="22"/>
          <w:szCs w:val="24"/>
        </w:rPr>
      </w:pPr>
      <w:r>
        <w:rPr>
          <w:b/>
          <w:sz w:val="22"/>
          <w:szCs w:val="24"/>
        </w:rPr>
        <w:t>New</w:t>
      </w:r>
      <w:r w:rsidR="004F3EB9">
        <w:rPr>
          <w:b/>
          <w:sz w:val="22"/>
          <w:szCs w:val="24"/>
        </w:rPr>
        <w:t xml:space="preserve"> Policies</w:t>
      </w:r>
      <w:r w:rsidR="0019496F">
        <w:rPr>
          <w:b/>
          <w:sz w:val="22"/>
          <w:szCs w:val="24"/>
        </w:rPr>
        <w:t xml:space="preserve"> </w:t>
      </w:r>
      <w:r w:rsidR="00C546F7">
        <w:rPr>
          <w:b/>
          <w:sz w:val="22"/>
          <w:szCs w:val="24"/>
        </w:rPr>
        <w:t xml:space="preserve">– </w:t>
      </w:r>
      <w:r w:rsidR="00B834AA">
        <w:rPr>
          <w:sz w:val="22"/>
          <w:szCs w:val="24"/>
        </w:rPr>
        <w:t xml:space="preserve">Mr. </w:t>
      </w:r>
      <w:r w:rsidR="00AF38AD">
        <w:rPr>
          <w:sz w:val="22"/>
          <w:szCs w:val="24"/>
        </w:rPr>
        <w:t>Lott presented the revised Priority of Service Policy, which re-emphasizes the priority of service for Veterans. Mr. TJ Haney made a motion to approve the revised policy; Mr. Everett seconded. Mr.  Lott also introduced a new policy, Dual Enrollment of Customers, which for the full implementation of Integrated Services Delivery, will require that all customers be enrolled in both Wagner-</w:t>
      </w:r>
      <w:proofErr w:type="spellStart"/>
      <w:r w:rsidR="00AF38AD">
        <w:rPr>
          <w:sz w:val="22"/>
          <w:szCs w:val="24"/>
        </w:rPr>
        <w:t>Peyser</w:t>
      </w:r>
      <w:proofErr w:type="spellEnd"/>
      <w:r w:rsidR="00AF38AD">
        <w:rPr>
          <w:sz w:val="22"/>
          <w:szCs w:val="24"/>
        </w:rPr>
        <w:t xml:space="preserve"> and WIA core services. Mr. Everett made a motion to approve the new policy, with a minor correction; Mr. Haney seconded. </w:t>
      </w:r>
      <w:r w:rsidR="00154918" w:rsidRPr="00D27AD8">
        <w:rPr>
          <w:sz w:val="22"/>
          <w:szCs w:val="24"/>
        </w:rPr>
        <w:t xml:space="preserve">The </w:t>
      </w:r>
      <w:r w:rsidR="00154918">
        <w:rPr>
          <w:sz w:val="22"/>
          <w:szCs w:val="24"/>
        </w:rPr>
        <w:t>Planning &amp; Evaluation</w:t>
      </w:r>
      <w:r w:rsidR="00154918" w:rsidRPr="00D27AD8">
        <w:rPr>
          <w:sz w:val="22"/>
          <w:szCs w:val="24"/>
        </w:rPr>
        <w:t xml:space="preserve"> Sub-Committee voted to recommend </w:t>
      </w:r>
      <w:r w:rsidR="00942EA6">
        <w:rPr>
          <w:sz w:val="22"/>
          <w:szCs w:val="24"/>
        </w:rPr>
        <w:t>the approval of the policies</w:t>
      </w:r>
      <w:r w:rsidR="00154918">
        <w:rPr>
          <w:sz w:val="22"/>
          <w:szCs w:val="24"/>
        </w:rPr>
        <w:t xml:space="preserve"> to</w:t>
      </w:r>
      <w:r w:rsidR="00154918" w:rsidRPr="00D27AD8">
        <w:rPr>
          <w:sz w:val="22"/>
          <w:szCs w:val="24"/>
        </w:rPr>
        <w:t xml:space="preserve"> the full Board.</w:t>
      </w:r>
    </w:p>
    <w:p w:rsidR="00154918" w:rsidRPr="00154918" w:rsidRDefault="00154918" w:rsidP="00154918">
      <w:pPr>
        <w:pStyle w:val="NoSpacing"/>
        <w:jc w:val="both"/>
        <w:rPr>
          <w:b/>
          <w:sz w:val="22"/>
          <w:szCs w:val="24"/>
        </w:rPr>
      </w:pPr>
    </w:p>
    <w:p w:rsidR="006B0DD2" w:rsidRDefault="004F3EB9" w:rsidP="006B0DD2">
      <w:pPr>
        <w:pStyle w:val="NoSpacing"/>
        <w:numPr>
          <w:ilvl w:val="1"/>
          <w:numId w:val="19"/>
        </w:numPr>
        <w:jc w:val="both"/>
        <w:rPr>
          <w:sz w:val="22"/>
          <w:szCs w:val="24"/>
        </w:rPr>
      </w:pPr>
      <w:r>
        <w:rPr>
          <w:b/>
          <w:sz w:val="22"/>
          <w:szCs w:val="24"/>
        </w:rPr>
        <w:t>Review of WDB Strategic Objectives</w:t>
      </w:r>
      <w:r w:rsidR="00AC699C">
        <w:rPr>
          <w:sz w:val="22"/>
          <w:szCs w:val="24"/>
        </w:rPr>
        <w:t xml:space="preserve"> </w:t>
      </w:r>
      <w:r w:rsidR="00154918">
        <w:rPr>
          <w:sz w:val="22"/>
          <w:szCs w:val="24"/>
        </w:rPr>
        <w:t>–</w:t>
      </w:r>
      <w:r w:rsidR="00AC699C">
        <w:rPr>
          <w:sz w:val="22"/>
          <w:szCs w:val="24"/>
        </w:rPr>
        <w:t xml:space="preserve"> </w:t>
      </w:r>
      <w:r w:rsidR="00942EA6">
        <w:rPr>
          <w:sz w:val="22"/>
          <w:szCs w:val="24"/>
        </w:rPr>
        <w:t xml:space="preserve">As briefly discussed at the June 24, 2014 WDB meeting, </w:t>
      </w:r>
      <w:r w:rsidR="00154918">
        <w:rPr>
          <w:sz w:val="22"/>
          <w:szCs w:val="24"/>
        </w:rPr>
        <w:t xml:space="preserve">Mr. </w:t>
      </w:r>
      <w:r w:rsidR="00942EA6">
        <w:rPr>
          <w:sz w:val="22"/>
          <w:szCs w:val="24"/>
        </w:rPr>
        <w:t xml:space="preserve">Lott </w:t>
      </w:r>
      <w:r w:rsidR="00154918">
        <w:rPr>
          <w:sz w:val="22"/>
          <w:szCs w:val="24"/>
        </w:rPr>
        <w:t xml:space="preserve">referred to the WDB Strategic Objectives approved by the WDB </w:t>
      </w:r>
      <w:r w:rsidR="00942EA6">
        <w:rPr>
          <w:sz w:val="22"/>
          <w:szCs w:val="24"/>
        </w:rPr>
        <w:t xml:space="preserve">on May 14, 2013 and suggested that the Board consider revising the Strategic Objectives and Strategic Plan, in light of </w:t>
      </w:r>
      <w:r w:rsidR="00DD1104">
        <w:rPr>
          <w:sz w:val="22"/>
          <w:szCs w:val="24"/>
        </w:rPr>
        <w:t>the recent changes, in</w:t>
      </w:r>
      <w:r w:rsidR="00942EA6">
        <w:rPr>
          <w:sz w:val="22"/>
          <w:szCs w:val="24"/>
        </w:rPr>
        <w:t xml:space="preserve">cluding Integrated Services, </w:t>
      </w:r>
      <w:r w:rsidR="00646C76">
        <w:rPr>
          <w:sz w:val="22"/>
          <w:szCs w:val="24"/>
        </w:rPr>
        <w:t>contracting out the programs,</w:t>
      </w:r>
      <w:r w:rsidR="00942EA6">
        <w:rPr>
          <w:sz w:val="22"/>
          <w:szCs w:val="24"/>
        </w:rPr>
        <w:t xml:space="preserve"> and the ideas discussed at the Align4NCWorks Summit that took place this morning.</w:t>
      </w:r>
      <w:r w:rsidR="00646C76">
        <w:rPr>
          <w:sz w:val="22"/>
          <w:szCs w:val="24"/>
        </w:rPr>
        <w:t xml:space="preserve"> </w:t>
      </w:r>
      <w:r w:rsidR="00942EA6">
        <w:rPr>
          <w:sz w:val="22"/>
          <w:szCs w:val="24"/>
        </w:rPr>
        <w:t>Mr. Lott suggested that they invite</w:t>
      </w:r>
      <w:r w:rsidR="00646C76">
        <w:rPr>
          <w:sz w:val="22"/>
          <w:szCs w:val="24"/>
        </w:rPr>
        <w:t xml:space="preserve"> </w:t>
      </w:r>
      <w:proofErr w:type="spellStart"/>
      <w:r w:rsidR="00646C76">
        <w:rPr>
          <w:sz w:val="22"/>
          <w:szCs w:val="24"/>
        </w:rPr>
        <w:t>Ricki</w:t>
      </w:r>
      <w:proofErr w:type="spellEnd"/>
      <w:r w:rsidR="00646C76">
        <w:rPr>
          <w:sz w:val="22"/>
          <w:szCs w:val="24"/>
        </w:rPr>
        <w:t xml:space="preserve"> </w:t>
      </w:r>
      <w:proofErr w:type="spellStart"/>
      <w:r w:rsidR="00646C76">
        <w:rPr>
          <w:sz w:val="22"/>
          <w:szCs w:val="24"/>
        </w:rPr>
        <w:t>Kozumplick</w:t>
      </w:r>
      <w:proofErr w:type="spellEnd"/>
      <w:r w:rsidR="00646C76">
        <w:rPr>
          <w:sz w:val="22"/>
          <w:szCs w:val="24"/>
        </w:rPr>
        <w:t xml:space="preserve"> </w:t>
      </w:r>
      <w:r w:rsidR="00942EA6">
        <w:rPr>
          <w:sz w:val="22"/>
          <w:szCs w:val="24"/>
        </w:rPr>
        <w:t xml:space="preserve">to come back </w:t>
      </w:r>
      <w:r w:rsidR="00646C76">
        <w:rPr>
          <w:sz w:val="22"/>
          <w:szCs w:val="24"/>
        </w:rPr>
        <w:t xml:space="preserve">as a facilitator for Strategic Planning. </w:t>
      </w:r>
      <w:r w:rsidR="00942EA6">
        <w:rPr>
          <w:sz w:val="22"/>
          <w:szCs w:val="24"/>
        </w:rPr>
        <w:t>Ms. Gibson suggested aligning the Strategic Objectives with the WDB sub-committees. Dr. Keen acknowledged the value in revisiting the Strategic Objectives and encouraged</w:t>
      </w:r>
      <w:r w:rsidR="00360164">
        <w:rPr>
          <w:sz w:val="22"/>
          <w:szCs w:val="24"/>
        </w:rPr>
        <w:t xml:space="preserve"> scheduling a meeting to discuss and brainstorm on this topic further. </w:t>
      </w:r>
    </w:p>
    <w:p w:rsidR="00192F4E" w:rsidRPr="003B71AC" w:rsidRDefault="00192F4E" w:rsidP="00451D72">
      <w:pPr>
        <w:pStyle w:val="NoSpacing"/>
        <w:jc w:val="both"/>
        <w:rPr>
          <w:b/>
          <w:sz w:val="22"/>
          <w:szCs w:val="24"/>
        </w:rPr>
      </w:pPr>
    </w:p>
    <w:p w:rsidR="00C452CE" w:rsidRPr="003B71AC" w:rsidRDefault="00C452CE" w:rsidP="00C452CE">
      <w:pPr>
        <w:pStyle w:val="NoSpacing"/>
        <w:numPr>
          <w:ilvl w:val="0"/>
          <w:numId w:val="19"/>
        </w:numPr>
        <w:jc w:val="both"/>
        <w:rPr>
          <w:sz w:val="22"/>
          <w:szCs w:val="24"/>
        </w:rPr>
      </w:pPr>
      <w:r w:rsidRPr="003B71AC">
        <w:rPr>
          <w:b/>
          <w:sz w:val="22"/>
          <w:szCs w:val="24"/>
          <w:u w:val="single"/>
        </w:rPr>
        <w:t>Labor Market Information</w:t>
      </w:r>
      <w:r w:rsidRPr="003B71AC">
        <w:rPr>
          <w:sz w:val="22"/>
          <w:szCs w:val="24"/>
        </w:rPr>
        <w:t xml:space="preserve">- Ms. </w:t>
      </w:r>
      <w:r w:rsidR="00360164">
        <w:rPr>
          <w:sz w:val="22"/>
          <w:szCs w:val="24"/>
        </w:rPr>
        <w:t>Cathy Johnson, Chair of the Labor Market Information sub-committee, presented one</w:t>
      </w:r>
      <w:r w:rsidRPr="003B71AC">
        <w:rPr>
          <w:sz w:val="22"/>
          <w:szCs w:val="24"/>
        </w:rPr>
        <w:t xml:space="preserve"> item of information:</w:t>
      </w:r>
    </w:p>
    <w:p w:rsidR="00C452CE" w:rsidRPr="003B71AC" w:rsidRDefault="00C452CE" w:rsidP="00C452CE">
      <w:pPr>
        <w:pStyle w:val="NoSpacing"/>
        <w:ind w:left="720"/>
        <w:jc w:val="both"/>
        <w:rPr>
          <w:sz w:val="22"/>
          <w:szCs w:val="24"/>
        </w:rPr>
      </w:pPr>
    </w:p>
    <w:p w:rsidR="00C452CE" w:rsidRPr="00F2749F" w:rsidRDefault="009C15FB" w:rsidP="00F2749F">
      <w:pPr>
        <w:pStyle w:val="NoSpacing"/>
        <w:numPr>
          <w:ilvl w:val="1"/>
          <w:numId w:val="19"/>
        </w:numPr>
        <w:jc w:val="both"/>
        <w:rPr>
          <w:sz w:val="22"/>
          <w:szCs w:val="24"/>
        </w:rPr>
      </w:pPr>
      <w:r>
        <w:rPr>
          <w:b/>
          <w:sz w:val="22"/>
          <w:szCs w:val="24"/>
        </w:rPr>
        <w:t>R</w:t>
      </w:r>
      <w:r w:rsidR="00AC699C">
        <w:rPr>
          <w:b/>
          <w:sz w:val="22"/>
          <w:szCs w:val="24"/>
        </w:rPr>
        <w:t>eview of most recent LMI report</w:t>
      </w:r>
      <w:r w:rsidR="00360164">
        <w:rPr>
          <w:sz w:val="22"/>
          <w:szCs w:val="24"/>
        </w:rPr>
        <w:t>- Mr</w:t>
      </w:r>
      <w:r w:rsidR="00C452CE" w:rsidRPr="003B71AC">
        <w:rPr>
          <w:sz w:val="22"/>
          <w:szCs w:val="24"/>
        </w:rPr>
        <w:t xml:space="preserve">. </w:t>
      </w:r>
      <w:r w:rsidR="00360164">
        <w:rPr>
          <w:sz w:val="22"/>
          <w:szCs w:val="24"/>
        </w:rPr>
        <w:t>Lott</w:t>
      </w:r>
      <w:r w:rsidR="00C452CE" w:rsidRPr="003B71AC">
        <w:rPr>
          <w:sz w:val="22"/>
          <w:szCs w:val="24"/>
        </w:rPr>
        <w:t xml:space="preserve"> referred to the Labor Market Overview</w:t>
      </w:r>
      <w:r w:rsidR="00360164">
        <w:rPr>
          <w:sz w:val="22"/>
          <w:szCs w:val="24"/>
        </w:rPr>
        <w:t>s</w:t>
      </w:r>
      <w:r>
        <w:rPr>
          <w:sz w:val="22"/>
          <w:szCs w:val="24"/>
        </w:rPr>
        <w:t xml:space="preserve"> for </w:t>
      </w:r>
      <w:r w:rsidR="00360164">
        <w:rPr>
          <w:sz w:val="22"/>
          <w:szCs w:val="24"/>
        </w:rPr>
        <w:t>July and August</w:t>
      </w:r>
      <w:r>
        <w:rPr>
          <w:sz w:val="22"/>
          <w:szCs w:val="24"/>
        </w:rPr>
        <w:t xml:space="preserve"> 2014</w:t>
      </w:r>
      <w:r w:rsidR="00C452CE" w:rsidRPr="003B71AC">
        <w:rPr>
          <w:sz w:val="22"/>
          <w:szCs w:val="24"/>
        </w:rPr>
        <w:t xml:space="preserve"> </w:t>
      </w:r>
      <w:r w:rsidR="00045EFE" w:rsidRPr="003B71AC">
        <w:rPr>
          <w:sz w:val="22"/>
          <w:szCs w:val="24"/>
        </w:rPr>
        <w:t>included in the notebook</w:t>
      </w:r>
      <w:r w:rsidR="00C452CE" w:rsidRPr="003B71AC">
        <w:rPr>
          <w:sz w:val="22"/>
          <w:szCs w:val="24"/>
        </w:rPr>
        <w:t>.</w:t>
      </w:r>
      <w:r w:rsidR="00DE5636">
        <w:rPr>
          <w:sz w:val="22"/>
          <w:szCs w:val="24"/>
        </w:rPr>
        <w:t xml:space="preserve"> </w:t>
      </w:r>
      <w:r w:rsidR="00360164">
        <w:rPr>
          <w:sz w:val="22"/>
          <w:szCs w:val="24"/>
        </w:rPr>
        <w:t xml:space="preserve">The Cumberland County unemployment rate continues to be higher than the state and national rates. </w:t>
      </w:r>
      <w:r w:rsidR="00DE5636">
        <w:rPr>
          <w:sz w:val="22"/>
          <w:szCs w:val="24"/>
        </w:rPr>
        <w:t xml:space="preserve"> </w:t>
      </w:r>
      <w:r w:rsidR="00360164">
        <w:rPr>
          <w:sz w:val="22"/>
          <w:szCs w:val="24"/>
        </w:rPr>
        <w:t>Mr. Lott vowed to provide more labor market information via EMSI at future WDB meeting</w:t>
      </w:r>
      <w:r w:rsidR="00F94001">
        <w:rPr>
          <w:sz w:val="22"/>
          <w:szCs w:val="24"/>
        </w:rPr>
        <w:t>s</w:t>
      </w:r>
      <w:r w:rsidR="00360164">
        <w:rPr>
          <w:sz w:val="22"/>
          <w:szCs w:val="24"/>
        </w:rPr>
        <w:t>. Dr. Keen expressed concern regarding the claim at the Summit that morning from employers, Purolator, Eaton and Goodyear, that they have 150 unanswered job postings. He asked for Board support to check the various job posting sites and find out what problems there are with the reporting systems for these vacancies not being filled. Mr. McCune expressed conc</w:t>
      </w:r>
      <w:r w:rsidR="00A32207">
        <w:rPr>
          <w:sz w:val="22"/>
          <w:szCs w:val="24"/>
        </w:rPr>
        <w:t xml:space="preserve">ern that despite it appearing that the economy is improving in the country, the same cannot be said for North Carolina and Cumberland County. With the recent expansions of Smithfield and Nitta Gelatin, we have to keep in mind that high employment does not necessarily equal a good workforce. Ms. Esther Thompson inquired how best to market Fayetteville to bring in skilled laborers. </w:t>
      </w:r>
      <w:r w:rsidR="002025B6">
        <w:rPr>
          <w:sz w:val="22"/>
          <w:szCs w:val="24"/>
        </w:rPr>
        <w:t>The Board had a</w:t>
      </w:r>
      <w:r w:rsidR="00A32207">
        <w:rPr>
          <w:sz w:val="22"/>
          <w:szCs w:val="24"/>
        </w:rPr>
        <w:t xml:space="preserve"> brief discussion </w:t>
      </w:r>
      <w:r w:rsidR="002025B6">
        <w:rPr>
          <w:sz w:val="22"/>
          <w:szCs w:val="24"/>
        </w:rPr>
        <w:t>r</w:t>
      </w:r>
      <w:r w:rsidR="00F17123">
        <w:rPr>
          <w:sz w:val="22"/>
          <w:szCs w:val="24"/>
        </w:rPr>
        <w:t>egarding some</w:t>
      </w:r>
      <w:r w:rsidR="002025B6">
        <w:rPr>
          <w:sz w:val="22"/>
          <w:szCs w:val="24"/>
        </w:rPr>
        <w:t xml:space="preserve"> general concerns</w:t>
      </w:r>
      <w:r w:rsidR="00A32207">
        <w:rPr>
          <w:sz w:val="22"/>
          <w:szCs w:val="24"/>
        </w:rPr>
        <w:t>, including lack of skills, education and/or experience</w:t>
      </w:r>
      <w:r w:rsidR="00F17123">
        <w:rPr>
          <w:sz w:val="22"/>
          <w:szCs w:val="24"/>
        </w:rPr>
        <w:t xml:space="preserve"> in the workforce</w:t>
      </w:r>
      <w:r w:rsidR="00A32207">
        <w:rPr>
          <w:sz w:val="22"/>
          <w:szCs w:val="24"/>
        </w:rPr>
        <w:t xml:space="preserve">, </w:t>
      </w:r>
      <w:r w:rsidR="002025B6">
        <w:rPr>
          <w:sz w:val="22"/>
          <w:szCs w:val="24"/>
        </w:rPr>
        <w:t xml:space="preserve">and </w:t>
      </w:r>
      <w:r w:rsidR="00A32207">
        <w:rPr>
          <w:sz w:val="22"/>
          <w:szCs w:val="24"/>
        </w:rPr>
        <w:t>barriers such as environmental regulations, lack of trust</w:t>
      </w:r>
      <w:r w:rsidR="002025B6">
        <w:rPr>
          <w:sz w:val="22"/>
          <w:szCs w:val="24"/>
        </w:rPr>
        <w:t>,</w:t>
      </w:r>
      <w:r w:rsidR="00A32207">
        <w:rPr>
          <w:sz w:val="22"/>
          <w:szCs w:val="24"/>
        </w:rPr>
        <w:t xml:space="preserve"> and </w:t>
      </w:r>
      <w:r w:rsidR="002025B6">
        <w:rPr>
          <w:sz w:val="22"/>
          <w:szCs w:val="24"/>
        </w:rPr>
        <w:t>the</w:t>
      </w:r>
      <w:r w:rsidR="00A32207">
        <w:rPr>
          <w:sz w:val="22"/>
          <w:szCs w:val="24"/>
        </w:rPr>
        <w:t xml:space="preserve"> disconnect between what employers want and what is available</w:t>
      </w:r>
      <w:r w:rsidR="002025B6">
        <w:rPr>
          <w:sz w:val="22"/>
          <w:szCs w:val="24"/>
        </w:rPr>
        <w:t xml:space="preserve">. </w:t>
      </w:r>
      <w:r w:rsidR="00F17123">
        <w:rPr>
          <w:sz w:val="22"/>
          <w:szCs w:val="24"/>
        </w:rPr>
        <w:t xml:space="preserve">Dr. Keen expressed </w:t>
      </w:r>
      <w:r w:rsidR="00A238F8">
        <w:rPr>
          <w:sz w:val="22"/>
          <w:szCs w:val="24"/>
        </w:rPr>
        <w:t xml:space="preserve">uncertainty about the lack of a skilled workforce given that over </w:t>
      </w:r>
      <w:r w:rsidR="00F94001">
        <w:rPr>
          <w:sz w:val="22"/>
          <w:szCs w:val="24"/>
        </w:rPr>
        <w:t>65</w:t>
      </w:r>
      <w:r w:rsidR="00A238F8">
        <w:rPr>
          <w:sz w:val="22"/>
          <w:szCs w:val="24"/>
        </w:rPr>
        <w:t>% of FTCC graduates with jobs have a job in the field of study in which they graduated.</w:t>
      </w:r>
      <w:r w:rsidR="00360164">
        <w:rPr>
          <w:sz w:val="22"/>
          <w:szCs w:val="24"/>
        </w:rPr>
        <w:t xml:space="preserve"> </w:t>
      </w:r>
      <w:r w:rsidR="00A238F8">
        <w:rPr>
          <w:sz w:val="22"/>
          <w:szCs w:val="24"/>
        </w:rPr>
        <w:t>Ms. Thompson added the concern about the aging workforce</w:t>
      </w:r>
      <w:r w:rsidR="00555126">
        <w:rPr>
          <w:sz w:val="22"/>
          <w:szCs w:val="24"/>
        </w:rPr>
        <w:t xml:space="preserve"> and the difficulty </w:t>
      </w:r>
      <w:r w:rsidR="00B317D7">
        <w:rPr>
          <w:sz w:val="22"/>
          <w:szCs w:val="24"/>
        </w:rPr>
        <w:t>of</w:t>
      </w:r>
      <w:r w:rsidR="00555126">
        <w:rPr>
          <w:sz w:val="22"/>
          <w:szCs w:val="24"/>
        </w:rPr>
        <w:t xml:space="preserve"> replacing </w:t>
      </w:r>
      <w:r w:rsidR="00B317D7">
        <w:rPr>
          <w:sz w:val="22"/>
          <w:szCs w:val="24"/>
        </w:rPr>
        <w:t>employees with extensive experience.</w:t>
      </w:r>
      <w:r w:rsidR="00A238F8">
        <w:rPr>
          <w:sz w:val="22"/>
          <w:szCs w:val="24"/>
        </w:rPr>
        <w:t xml:space="preserve"> </w:t>
      </w:r>
      <w:r w:rsidR="00B317D7">
        <w:rPr>
          <w:sz w:val="22"/>
          <w:szCs w:val="24"/>
        </w:rPr>
        <w:t xml:space="preserve">Ms. Johnson explained the confusion regarding the alleged job postings that have not been filled; </w:t>
      </w:r>
      <w:r w:rsidR="00676DC8">
        <w:rPr>
          <w:sz w:val="22"/>
          <w:szCs w:val="24"/>
        </w:rPr>
        <w:t>in actuality, these “</w:t>
      </w:r>
      <w:r w:rsidR="00B317D7">
        <w:rPr>
          <w:sz w:val="22"/>
          <w:szCs w:val="24"/>
        </w:rPr>
        <w:t>job postings</w:t>
      </w:r>
      <w:r w:rsidR="00676DC8">
        <w:rPr>
          <w:sz w:val="22"/>
          <w:szCs w:val="24"/>
        </w:rPr>
        <w:t>” do not exist</w:t>
      </w:r>
      <w:r w:rsidR="00B317D7">
        <w:rPr>
          <w:sz w:val="22"/>
          <w:szCs w:val="24"/>
        </w:rPr>
        <w:t xml:space="preserve">, but </w:t>
      </w:r>
      <w:r w:rsidR="00676DC8">
        <w:rPr>
          <w:sz w:val="22"/>
          <w:szCs w:val="24"/>
        </w:rPr>
        <w:t xml:space="preserve">are </w:t>
      </w:r>
      <w:r w:rsidR="00F2749F">
        <w:rPr>
          <w:sz w:val="22"/>
          <w:szCs w:val="24"/>
        </w:rPr>
        <w:t>positions that are filled by temp agencies. Ms. Johnson went on to explain that many of the big plants have as many as 300 or 400 temps in positions that they refer to as “contractors”. This way, the businesses do not have to pay benefits, background and drug tests. Some temps have been in their position for several years without ever becoming a permanent employee. Mr. Ware confirmed that many of these businesses</w:t>
      </w:r>
      <w:r w:rsidR="009445DC">
        <w:rPr>
          <w:sz w:val="22"/>
          <w:szCs w:val="24"/>
        </w:rPr>
        <w:t xml:space="preserve"> have used the ES office as a place to </w:t>
      </w:r>
      <w:r w:rsidR="00F2749F">
        <w:rPr>
          <w:sz w:val="22"/>
          <w:szCs w:val="24"/>
        </w:rPr>
        <w:t xml:space="preserve">interview </w:t>
      </w:r>
      <w:r w:rsidR="009445DC">
        <w:rPr>
          <w:sz w:val="22"/>
          <w:szCs w:val="24"/>
        </w:rPr>
        <w:t>candidates fro</w:t>
      </w:r>
      <w:r w:rsidR="00F2749F">
        <w:rPr>
          <w:sz w:val="22"/>
          <w:szCs w:val="24"/>
        </w:rPr>
        <w:t xml:space="preserve">m temp agencies. Ms. Johnson added that many new </w:t>
      </w:r>
      <w:r w:rsidR="009445DC">
        <w:rPr>
          <w:sz w:val="22"/>
          <w:szCs w:val="24"/>
        </w:rPr>
        <w:t>and short-term companies also use</w:t>
      </w:r>
      <w:r w:rsidR="00F2749F">
        <w:rPr>
          <w:sz w:val="22"/>
          <w:szCs w:val="24"/>
        </w:rPr>
        <w:t xml:space="preserve"> temps. </w:t>
      </w:r>
      <w:r w:rsidR="00597CAA">
        <w:rPr>
          <w:sz w:val="22"/>
          <w:szCs w:val="24"/>
        </w:rPr>
        <w:t xml:space="preserve">She </w:t>
      </w:r>
      <w:r w:rsidR="009445DC">
        <w:rPr>
          <w:sz w:val="22"/>
          <w:szCs w:val="24"/>
        </w:rPr>
        <w:t>explained that while</w:t>
      </w:r>
      <w:r w:rsidR="00597CAA">
        <w:rPr>
          <w:sz w:val="22"/>
          <w:szCs w:val="24"/>
        </w:rPr>
        <w:t xml:space="preserve"> companies are bypassing the hiring process</w:t>
      </w:r>
      <w:r w:rsidR="00676DC8">
        <w:rPr>
          <w:sz w:val="22"/>
          <w:szCs w:val="24"/>
        </w:rPr>
        <w:t xml:space="preserve"> and resources provided by the Career Center,</w:t>
      </w:r>
      <w:r w:rsidR="00597CAA">
        <w:rPr>
          <w:sz w:val="22"/>
          <w:szCs w:val="24"/>
        </w:rPr>
        <w:t xml:space="preserve"> they still </w:t>
      </w:r>
      <w:r w:rsidR="009445DC">
        <w:rPr>
          <w:sz w:val="22"/>
          <w:szCs w:val="24"/>
        </w:rPr>
        <w:t>report</w:t>
      </w:r>
      <w:r w:rsidR="00597CAA">
        <w:rPr>
          <w:sz w:val="22"/>
          <w:szCs w:val="24"/>
        </w:rPr>
        <w:t xml:space="preserve"> the problem of an unskilled workforce </w:t>
      </w:r>
      <w:r w:rsidR="009445DC">
        <w:rPr>
          <w:sz w:val="22"/>
          <w:szCs w:val="24"/>
        </w:rPr>
        <w:t xml:space="preserve">which </w:t>
      </w:r>
      <w:r w:rsidR="00597CAA">
        <w:rPr>
          <w:sz w:val="22"/>
          <w:szCs w:val="24"/>
        </w:rPr>
        <w:t>exists in the pool of applicants available through the temp agencies. Dr. Keen referenced the hundreds of military personnel</w:t>
      </w:r>
      <w:r w:rsidR="00DF187E">
        <w:rPr>
          <w:sz w:val="22"/>
          <w:szCs w:val="24"/>
        </w:rPr>
        <w:t xml:space="preserve"> that exit </w:t>
      </w:r>
      <w:r w:rsidR="00676DC8">
        <w:rPr>
          <w:sz w:val="22"/>
          <w:szCs w:val="24"/>
        </w:rPr>
        <w:t>through Fort Bragg</w:t>
      </w:r>
      <w:r w:rsidR="00DF187E">
        <w:rPr>
          <w:sz w:val="22"/>
          <w:szCs w:val="24"/>
        </w:rPr>
        <w:t xml:space="preserve"> each year</w:t>
      </w:r>
      <w:r w:rsidR="00597CAA">
        <w:rPr>
          <w:sz w:val="22"/>
          <w:szCs w:val="24"/>
        </w:rPr>
        <w:t xml:space="preserve"> </w:t>
      </w:r>
      <w:r w:rsidR="00676DC8">
        <w:rPr>
          <w:sz w:val="22"/>
          <w:szCs w:val="24"/>
        </w:rPr>
        <w:t>with experience</w:t>
      </w:r>
      <w:r w:rsidR="009445DC">
        <w:rPr>
          <w:sz w:val="22"/>
          <w:szCs w:val="24"/>
        </w:rPr>
        <w:t xml:space="preserve"> transferable to civilian jobs. He also expressed frustration with relying on the current reporting systems in place that do not report the reality, which is that we do not know the needs and demands of employers since they are not using the same systems. Ms. Johnson said that she does her best to relay the needs of the businesses to the Plant Managers Association, Mr. Haney, and Human Resources </w:t>
      </w:r>
      <w:r w:rsidR="00741567">
        <w:rPr>
          <w:sz w:val="22"/>
          <w:szCs w:val="24"/>
        </w:rPr>
        <w:t>groups</w:t>
      </w:r>
      <w:r w:rsidR="009445DC">
        <w:rPr>
          <w:sz w:val="22"/>
          <w:szCs w:val="24"/>
        </w:rPr>
        <w:t xml:space="preserve"> as she is made aware of them, but usually the needs are immediate, and as Ms. Gibson added, they want employees wit</w:t>
      </w:r>
      <w:r w:rsidR="00741567">
        <w:rPr>
          <w:sz w:val="22"/>
          <w:szCs w:val="24"/>
        </w:rPr>
        <w:t xml:space="preserve">h a lot of experience. When it comes time to hire someone, many companies again bypass the Career Center and only post the job openings on the company’s website and accept online applications. Ms. </w:t>
      </w:r>
      <w:proofErr w:type="spellStart"/>
      <w:r w:rsidR="00741567">
        <w:rPr>
          <w:sz w:val="22"/>
          <w:szCs w:val="24"/>
        </w:rPr>
        <w:t>Hoppmann</w:t>
      </w:r>
      <w:proofErr w:type="spellEnd"/>
      <w:r w:rsidR="00741567">
        <w:rPr>
          <w:sz w:val="22"/>
          <w:szCs w:val="24"/>
        </w:rPr>
        <w:t xml:space="preserve"> shared that she has had conversations with former Board member, Brad </w:t>
      </w:r>
      <w:proofErr w:type="spellStart"/>
      <w:r w:rsidR="00741567">
        <w:rPr>
          <w:sz w:val="22"/>
          <w:szCs w:val="24"/>
        </w:rPr>
        <w:t>Loase</w:t>
      </w:r>
      <w:proofErr w:type="spellEnd"/>
      <w:r w:rsidR="00741567">
        <w:rPr>
          <w:sz w:val="22"/>
          <w:szCs w:val="24"/>
        </w:rPr>
        <w:t xml:space="preserve">, from Express Employment Professionals, regarding building a partnership with Workforce Development. Mr. Ware said that employers need to make </w:t>
      </w:r>
      <w:proofErr w:type="spellStart"/>
      <w:r w:rsidR="00741567">
        <w:rPr>
          <w:sz w:val="22"/>
          <w:szCs w:val="24"/>
        </w:rPr>
        <w:t>NCWorks</w:t>
      </w:r>
      <w:proofErr w:type="spellEnd"/>
      <w:r w:rsidR="00741567">
        <w:rPr>
          <w:sz w:val="22"/>
          <w:szCs w:val="24"/>
        </w:rPr>
        <w:t xml:space="preserve"> Online work for them; the tool will get better with time and usage, but they can put in the information they want and get a percentage of potential candidate matches. Dr. Keen suggested putting together a team that will meet with new companies to let them know about all of the resources and services offered at the Career Center, including screening of potential candidates and advertising. We need to decide where strong integration takes place and have the “courage to look at your ugly baby.” In order to get where you need to be, you need to take a good look at where you are at and change what you do to get there. </w:t>
      </w:r>
      <w:r w:rsidR="004F5F5A">
        <w:rPr>
          <w:sz w:val="22"/>
          <w:szCs w:val="24"/>
        </w:rPr>
        <w:t xml:space="preserve">These issues are not just concentrated in Cumberland County and North Carolina; they are nationwide. Ms. Gwen Holloman expressed concern regarding feedback she received at a recent job fair for Blue Cross Blue Shield (BCBS). She reported that several educated individuals with customer service expertise, were not even interviewed, let alone hired. She wondered what these highly qualified individuals were lacking to not even be considered for the jobs in which they were applying. Over 1000 individuals showed up for the BCBS job fair, in which an excess of 300 applicants were interviewed for 108 positions. At the request of the employer, the bar was set extremely high for the potential candidates because of the medical-related field. General Anderson suggested approaching employers to make a plan for them to partner with us; in exchange for them telling us what they want, we will help fulfill their needs. Ms. Gibson added that the generalization of the population also hurts the available workforce. Not everyone who is unemployed lacks the skills and education to do a good job. </w:t>
      </w:r>
      <w:r w:rsidR="00534A42">
        <w:rPr>
          <w:sz w:val="22"/>
          <w:szCs w:val="24"/>
        </w:rPr>
        <w:t>Something needs to be done</w:t>
      </w:r>
      <w:r w:rsidR="004F5F5A">
        <w:rPr>
          <w:sz w:val="22"/>
          <w:szCs w:val="24"/>
        </w:rPr>
        <w:t xml:space="preserve"> about </w:t>
      </w:r>
      <w:proofErr w:type="gramStart"/>
      <w:r w:rsidR="00B94391">
        <w:rPr>
          <w:sz w:val="22"/>
          <w:szCs w:val="24"/>
        </w:rPr>
        <w:t>the disconnect</w:t>
      </w:r>
      <w:proofErr w:type="gramEnd"/>
      <w:r w:rsidR="00B94391">
        <w:rPr>
          <w:sz w:val="22"/>
          <w:szCs w:val="24"/>
        </w:rPr>
        <w:t xml:space="preserve"> between </w:t>
      </w:r>
      <w:r w:rsidR="004F5F5A">
        <w:rPr>
          <w:sz w:val="22"/>
          <w:szCs w:val="24"/>
        </w:rPr>
        <w:t>high school graduates that are not headed to a four year university.</w:t>
      </w:r>
      <w:r w:rsidR="00B94391">
        <w:rPr>
          <w:sz w:val="22"/>
          <w:szCs w:val="24"/>
        </w:rPr>
        <w:t xml:space="preserve"> Too many </w:t>
      </w:r>
      <w:r w:rsidR="00534A42">
        <w:rPr>
          <w:sz w:val="22"/>
          <w:szCs w:val="24"/>
        </w:rPr>
        <w:t xml:space="preserve">people </w:t>
      </w:r>
      <w:r w:rsidR="00B94391">
        <w:rPr>
          <w:sz w:val="22"/>
          <w:szCs w:val="24"/>
        </w:rPr>
        <w:t xml:space="preserve">discount the other avenues available to those who are not </w:t>
      </w:r>
      <w:r w:rsidR="00534A42">
        <w:rPr>
          <w:sz w:val="22"/>
          <w:szCs w:val="24"/>
        </w:rPr>
        <w:t>bound for university, such as community college and short term training programs</w:t>
      </w:r>
      <w:r w:rsidR="004C6149">
        <w:rPr>
          <w:sz w:val="22"/>
          <w:szCs w:val="24"/>
        </w:rPr>
        <w:t xml:space="preserve"> or </w:t>
      </w:r>
      <w:r w:rsidR="005E6D23">
        <w:rPr>
          <w:sz w:val="22"/>
          <w:szCs w:val="24"/>
        </w:rPr>
        <w:t>entering the workforce</w:t>
      </w:r>
      <w:r w:rsidR="00534A42">
        <w:rPr>
          <w:sz w:val="22"/>
          <w:szCs w:val="24"/>
        </w:rPr>
        <w:t>, and instead, do nothing.</w:t>
      </w:r>
      <w:r w:rsidR="004F5F5A">
        <w:rPr>
          <w:sz w:val="22"/>
          <w:szCs w:val="24"/>
        </w:rPr>
        <w:t xml:space="preserve"> </w:t>
      </w:r>
      <w:r w:rsidR="00741567">
        <w:rPr>
          <w:sz w:val="22"/>
          <w:szCs w:val="24"/>
        </w:rPr>
        <w:t>Th</w:t>
      </w:r>
      <w:r w:rsidR="00C452CE" w:rsidRPr="00F2749F">
        <w:rPr>
          <w:sz w:val="22"/>
          <w:szCs w:val="24"/>
        </w:rPr>
        <w:t>e Labor Market Information sub-commi</w:t>
      </w:r>
      <w:r w:rsidR="00DE5636" w:rsidRPr="00F2749F">
        <w:rPr>
          <w:sz w:val="22"/>
          <w:szCs w:val="24"/>
        </w:rPr>
        <w:t>ttee accepted the report</w:t>
      </w:r>
      <w:r w:rsidR="00C452CE" w:rsidRPr="00F2749F">
        <w:rPr>
          <w:sz w:val="22"/>
          <w:szCs w:val="24"/>
        </w:rPr>
        <w:t xml:space="preserve"> as information only.</w:t>
      </w:r>
    </w:p>
    <w:p w:rsidR="00C452CE" w:rsidRPr="003B71AC" w:rsidRDefault="00C452CE" w:rsidP="00360164">
      <w:pPr>
        <w:pStyle w:val="NoSpacing"/>
        <w:jc w:val="both"/>
        <w:rPr>
          <w:sz w:val="22"/>
          <w:szCs w:val="24"/>
        </w:rPr>
      </w:pPr>
    </w:p>
    <w:p w:rsidR="001F4FF1" w:rsidRPr="003B71AC" w:rsidRDefault="001F4FF1" w:rsidP="001F4FF1">
      <w:pPr>
        <w:pStyle w:val="NoSpacing"/>
        <w:numPr>
          <w:ilvl w:val="0"/>
          <w:numId w:val="19"/>
        </w:numPr>
        <w:jc w:val="both"/>
        <w:rPr>
          <w:sz w:val="22"/>
          <w:szCs w:val="24"/>
        </w:rPr>
      </w:pPr>
      <w:r w:rsidRPr="003B71AC">
        <w:rPr>
          <w:b/>
          <w:sz w:val="22"/>
          <w:szCs w:val="24"/>
          <w:u w:val="single"/>
        </w:rPr>
        <w:t>Program Activities and Community Relations</w:t>
      </w:r>
      <w:r w:rsidRPr="003B71AC">
        <w:rPr>
          <w:b/>
          <w:sz w:val="22"/>
          <w:szCs w:val="24"/>
        </w:rPr>
        <w:t>-</w:t>
      </w:r>
      <w:r w:rsidR="005E6D23">
        <w:rPr>
          <w:sz w:val="22"/>
          <w:szCs w:val="24"/>
        </w:rPr>
        <w:t xml:space="preserve"> On behalf of Ms. Esther Acker, Chair of the Program Activities and Community Relations sub-committee, Mr</w:t>
      </w:r>
      <w:r w:rsidRPr="003B71AC">
        <w:rPr>
          <w:sz w:val="22"/>
          <w:szCs w:val="24"/>
        </w:rPr>
        <w:t xml:space="preserve">. </w:t>
      </w:r>
      <w:r w:rsidR="005E6D23">
        <w:rPr>
          <w:sz w:val="22"/>
          <w:szCs w:val="24"/>
        </w:rPr>
        <w:t>McCune</w:t>
      </w:r>
      <w:r w:rsidRPr="003B71AC">
        <w:rPr>
          <w:sz w:val="22"/>
          <w:szCs w:val="24"/>
        </w:rPr>
        <w:t xml:space="preserve"> presented </w:t>
      </w:r>
      <w:r w:rsidR="000259B8">
        <w:rPr>
          <w:sz w:val="22"/>
          <w:szCs w:val="24"/>
        </w:rPr>
        <w:t>two</w:t>
      </w:r>
      <w:r w:rsidR="0097129F" w:rsidRPr="003B71AC">
        <w:rPr>
          <w:sz w:val="22"/>
          <w:szCs w:val="24"/>
        </w:rPr>
        <w:t xml:space="preserve"> item</w:t>
      </w:r>
      <w:r w:rsidR="00C452CE" w:rsidRPr="003B71AC">
        <w:rPr>
          <w:sz w:val="22"/>
          <w:szCs w:val="24"/>
        </w:rPr>
        <w:t xml:space="preserve">s </w:t>
      </w:r>
      <w:r w:rsidRPr="003B71AC">
        <w:rPr>
          <w:sz w:val="22"/>
          <w:szCs w:val="24"/>
        </w:rPr>
        <w:t>of information:</w:t>
      </w:r>
    </w:p>
    <w:p w:rsidR="001F4FF1" w:rsidRPr="003B71AC" w:rsidRDefault="001F4FF1" w:rsidP="001F4FF1">
      <w:pPr>
        <w:pStyle w:val="NoSpacing"/>
        <w:ind w:left="720"/>
        <w:jc w:val="both"/>
        <w:rPr>
          <w:sz w:val="22"/>
          <w:szCs w:val="24"/>
        </w:rPr>
      </w:pPr>
    </w:p>
    <w:p w:rsidR="00B852EF" w:rsidRPr="00336D9A" w:rsidRDefault="000425F2" w:rsidP="00336D9A">
      <w:pPr>
        <w:pStyle w:val="NoSpacing"/>
        <w:numPr>
          <w:ilvl w:val="1"/>
          <w:numId w:val="19"/>
        </w:numPr>
        <w:jc w:val="both"/>
        <w:rPr>
          <w:b/>
          <w:sz w:val="22"/>
          <w:szCs w:val="24"/>
        </w:rPr>
      </w:pPr>
      <w:r>
        <w:rPr>
          <w:b/>
          <w:sz w:val="22"/>
          <w:szCs w:val="24"/>
        </w:rPr>
        <w:t>Training Providers</w:t>
      </w:r>
      <w:r w:rsidR="008A6C69" w:rsidRPr="008A6C69">
        <w:rPr>
          <w:b/>
          <w:sz w:val="22"/>
          <w:szCs w:val="24"/>
        </w:rPr>
        <w:t>-</w:t>
      </w:r>
      <w:r w:rsidR="008A6C69">
        <w:rPr>
          <w:b/>
          <w:sz w:val="22"/>
          <w:szCs w:val="24"/>
        </w:rPr>
        <w:t xml:space="preserve"> </w:t>
      </w:r>
      <w:r>
        <w:rPr>
          <w:sz w:val="22"/>
          <w:szCs w:val="24"/>
        </w:rPr>
        <w:t>M</w:t>
      </w:r>
      <w:r w:rsidR="00E74867">
        <w:rPr>
          <w:sz w:val="22"/>
          <w:szCs w:val="24"/>
        </w:rPr>
        <w:t>r</w:t>
      </w:r>
      <w:r>
        <w:rPr>
          <w:sz w:val="22"/>
          <w:szCs w:val="24"/>
        </w:rPr>
        <w:t xml:space="preserve">. </w:t>
      </w:r>
      <w:r w:rsidR="00E74867">
        <w:rPr>
          <w:sz w:val="22"/>
          <w:szCs w:val="24"/>
        </w:rPr>
        <w:t xml:space="preserve">Lott </w:t>
      </w:r>
      <w:r>
        <w:rPr>
          <w:sz w:val="22"/>
          <w:szCs w:val="24"/>
        </w:rPr>
        <w:t>referred to</w:t>
      </w:r>
      <w:r w:rsidR="00E74867">
        <w:rPr>
          <w:sz w:val="22"/>
          <w:szCs w:val="24"/>
        </w:rPr>
        <w:t xml:space="preserve"> an information update for</w:t>
      </w:r>
      <w:r>
        <w:rPr>
          <w:sz w:val="22"/>
          <w:szCs w:val="24"/>
        </w:rPr>
        <w:t xml:space="preserve"> Care One Health Training Institute</w:t>
      </w:r>
      <w:r w:rsidR="00E74867">
        <w:rPr>
          <w:sz w:val="22"/>
          <w:szCs w:val="24"/>
        </w:rPr>
        <w:t xml:space="preserve">, which was presented at the June 24, 2014 WDB meeting. Based on the additional information provided, including the cost and length of the available courses, the recommendation was to not approve the provider and programs due to having comparable courses already on the approved provider/program list. Ms. Johnson made a motion not to approve Care One Health Training Institute as a training provider; Ms. Cross seconded. </w:t>
      </w:r>
      <w:r w:rsidR="00336D9A" w:rsidRPr="00D27AD8">
        <w:rPr>
          <w:sz w:val="22"/>
          <w:szCs w:val="24"/>
        </w:rPr>
        <w:t xml:space="preserve">The </w:t>
      </w:r>
      <w:r w:rsidR="00336D9A">
        <w:rPr>
          <w:sz w:val="22"/>
          <w:szCs w:val="24"/>
        </w:rPr>
        <w:t>Program Activities &amp; Community Relations</w:t>
      </w:r>
      <w:r w:rsidR="00336D9A" w:rsidRPr="00D27AD8">
        <w:rPr>
          <w:sz w:val="22"/>
          <w:szCs w:val="24"/>
        </w:rPr>
        <w:t xml:space="preserve"> Sub-Committee voted to recommend </w:t>
      </w:r>
      <w:r w:rsidR="00E74867">
        <w:rPr>
          <w:sz w:val="22"/>
          <w:szCs w:val="24"/>
        </w:rPr>
        <w:t xml:space="preserve">not approving </w:t>
      </w:r>
      <w:r w:rsidR="000E5C4A">
        <w:rPr>
          <w:sz w:val="22"/>
          <w:szCs w:val="24"/>
        </w:rPr>
        <w:t>Care One Health Training Institute as a training provider</w:t>
      </w:r>
      <w:r w:rsidR="00336D9A">
        <w:rPr>
          <w:sz w:val="22"/>
          <w:szCs w:val="24"/>
        </w:rPr>
        <w:t xml:space="preserve"> to</w:t>
      </w:r>
      <w:r w:rsidR="00336D9A" w:rsidRPr="00D27AD8">
        <w:rPr>
          <w:sz w:val="22"/>
          <w:szCs w:val="24"/>
        </w:rPr>
        <w:t xml:space="preserve"> the full Board for </w:t>
      </w:r>
      <w:r w:rsidR="000E5C4A">
        <w:rPr>
          <w:sz w:val="22"/>
          <w:szCs w:val="24"/>
        </w:rPr>
        <w:t>their</w:t>
      </w:r>
      <w:r w:rsidR="00336D9A" w:rsidRPr="00D27AD8">
        <w:rPr>
          <w:sz w:val="22"/>
          <w:szCs w:val="24"/>
        </w:rPr>
        <w:t xml:space="preserve"> consideration.</w:t>
      </w:r>
    </w:p>
    <w:p w:rsidR="008A6C69" w:rsidRPr="008A6C69" w:rsidRDefault="00B852EF" w:rsidP="00B852EF">
      <w:pPr>
        <w:pStyle w:val="NoSpacing"/>
        <w:ind w:left="1440"/>
        <w:jc w:val="both"/>
        <w:rPr>
          <w:b/>
          <w:sz w:val="22"/>
          <w:szCs w:val="24"/>
        </w:rPr>
      </w:pPr>
      <w:r>
        <w:rPr>
          <w:sz w:val="22"/>
          <w:szCs w:val="24"/>
        </w:rPr>
        <w:t xml:space="preserve"> </w:t>
      </w:r>
    </w:p>
    <w:p w:rsidR="00373BEF" w:rsidRPr="00967F5A" w:rsidRDefault="00373BEF" w:rsidP="00967F5A">
      <w:pPr>
        <w:pStyle w:val="NoSpacing"/>
        <w:numPr>
          <w:ilvl w:val="1"/>
          <w:numId w:val="19"/>
        </w:numPr>
        <w:jc w:val="both"/>
        <w:rPr>
          <w:sz w:val="22"/>
          <w:szCs w:val="24"/>
        </w:rPr>
      </w:pPr>
      <w:r w:rsidRPr="003B71AC">
        <w:rPr>
          <w:b/>
          <w:sz w:val="22"/>
          <w:szCs w:val="24"/>
        </w:rPr>
        <w:t>Update on Integrated Service Delivery</w:t>
      </w:r>
      <w:r w:rsidR="009231B7">
        <w:rPr>
          <w:sz w:val="22"/>
          <w:szCs w:val="24"/>
        </w:rPr>
        <w:t xml:space="preserve"> –</w:t>
      </w:r>
      <w:r w:rsidR="00462E2F">
        <w:rPr>
          <w:sz w:val="22"/>
          <w:szCs w:val="24"/>
        </w:rPr>
        <w:t xml:space="preserve">Mr. Tony Rand, </w:t>
      </w:r>
      <w:r w:rsidR="006A7AA4">
        <w:rPr>
          <w:sz w:val="22"/>
          <w:szCs w:val="24"/>
        </w:rPr>
        <w:t>Associate Vice President/</w:t>
      </w:r>
      <w:r w:rsidR="00462E2F">
        <w:rPr>
          <w:sz w:val="22"/>
          <w:szCs w:val="24"/>
        </w:rPr>
        <w:t>Career Center Manager,</w:t>
      </w:r>
      <w:r w:rsidRPr="003B71AC">
        <w:rPr>
          <w:sz w:val="22"/>
          <w:szCs w:val="24"/>
        </w:rPr>
        <w:t xml:space="preserve"> provided an update regarding the </w:t>
      </w:r>
      <w:r w:rsidR="00967F5A">
        <w:rPr>
          <w:sz w:val="22"/>
          <w:szCs w:val="24"/>
        </w:rPr>
        <w:t>progress of</w:t>
      </w:r>
      <w:r w:rsidRPr="003B71AC">
        <w:rPr>
          <w:sz w:val="22"/>
          <w:szCs w:val="24"/>
        </w:rPr>
        <w:t xml:space="preserve"> Integrated Service Delivery (ISD).</w:t>
      </w:r>
      <w:r w:rsidR="00697951">
        <w:rPr>
          <w:sz w:val="22"/>
          <w:szCs w:val="24"/>
        </w:rPr>
        <w:t xml:space="preserve"> </w:t>
      </w:r>
      <w:r w:rsidRPr="003B71AC">
        <w:rPr>
          <w:sz w:val="22"/>
          <w:szCs w:val="24"/>
        </w:rPr>
        <w:t xml:space="preserve"> </w:t>
      </w:r>
      <w:r w:rsidR="000E5C4A">
        <w:rPr>
          <w:sz w:val="22"/>
          <w:szCs w:val="24"/>
        </w:rPr>
        <w:t>The Leadership Team, which includes a member from the contractor, ResCare, meets weekly to monitor customer flow and ensure customer service. They are making continual progress as they deal with insufficient staff resources. Due to the changed role of the Veterans’ staff, the customer intake process has been reconfigured. The state chartering team made their initial visit and will return for another onsite visit upon review of the some additional requested information. Included with the update were summary reports that showed the number of individual and total services provided by both Wagner-</w:t>
      </w:r>
      <w:proofErr w:type="spellStart"/>
      <w:r w:rsidR="000E5C4A">
        <w:rPr>
          <w:sz w:val="22"/>
          <w:szCs w:val="24"/>
        </w:rPr>
        <w:t>Peyser</w:t>
      </w:r>
      <w:proofErr w:type="spellEnd"/>
      <w:r w:rsidR="000E5C4A">
        <w:rPr>
          <w:sz w:val="22"/>
          <w:szCs w:val="24"/>
        </w:rPr>
        <w:t xml:space="preserve"> and WIA programs in </w:t>
      </w:r>
      <w:proofErr w:type="spellStart"/>
      <w:r w:rsidR="000E5C4A">
        <w:rPr>
          <w:sz w:val="22"/>
          <w:szCs w:val="24"/>
        </w:rPr>
        <w:t>NCWorks</w:t>
      </w:r>
      <w:proofErr w:type="spellEnd"/>
      <w:r w:rsidR="000E5C4A">
        <w:rPr>
          <w:sz w:val="22"/>
          <w:szCs w:val="24"/>
        </w:rPr>
        <w:t xml:space="preserve"> Online, as well as customers seen at the Career Center. Mr. Mitchell inquired as to why the total number of </w:t>
      </w:r>
      <w:r w:rsidR="005D03F1">
        <w:rPr>
          <w:sz w:val="22"/>
          <w:szCs w:val="24"/>
        </w:rPr>
        <w:t>Wagner-</w:t>
      </w:r>
      <w:proofErr w:type="spellStart"/>
      <w:r w:rsidR="005D03F1">
        <w:rPr>
          <w:sz w:val="22"/>
          <w:szCs w:val="24"/>
        </w:rPr>
        <w:t>Peyser</w:t>
      </w:r>
      <w:proofErr w:type="spellEnd"/>
      <w:r w:rsidR="005D03F1">
        <w:rPr>
          <w:sz w:val="22"/>
          <w:szCs w:val="24"/>
        </w:rPr>
        <w:t xml:space="preserve"> applications (2,062) did not match the number of WIA applications (586) for the time period of July 1, 2014-August 5, 2014. </w:t>
      </w:r>
      <w:r w:rsidR="00514B21">
        <w:rPr>
          <w:sz w:val="22"/>
          <w:szCs w:val="24"/>
        </w:rPr>
        <w:t xml:space="preserve">Mr. Ware explained that </w:t>
      </w:r>
      <w:proofErr w:type="spellStart"/>
      <w:r w:rsidR="00514B21">
        <w:rPr>
          <w:sz w:val="22"/>
          <w:szCs w:val="24"/>
        </w:rPr>
        <w:t>NCWorks</w:t>
      </w:r>
      <w:proofErr w:type="spellEnd"/>
      <w:r w:rsidR="00514B21">
        <w:rPr>
          <w:sz w:val="22"/>
          <w:szCs w:val="24"/>
        </w:rPr>
        <w:t xml:space="preserve"> Online does not distinguish which applications are done online and those done in person. He advised that participants that are actually coming into the </w:t>
      </w:r>
      <w:r w:rsidR="00182941">
        <w:rPr>
          <w:sz w:val="22"/>
          <w:szCs w:val="24"/>
        </w:rPr>
        <w:t>Career Center</w:t>
      </w:r>
      <w:r w:rsidR="00514B21">
        <w:rPr>
          <w:sz w:val="22"/>
          <w:szCs w:val="24"/>
        </w:rPr>
        <w:t xml:space="preserve"> and seen one-on-o</w:t>
      </w:r>
      <w:r w:rsidR="00182941">
        <w:rPr>
          <w:sz w:val="22"/>
          <w:szCs w:val="24"/>
        </w:rPr>
        <w:t>ne do need to be fully integrated</w:t>
      </w:r>
      <w:r w:rsidR="00514B21">
        <w:rPr>
          <w:sz w:val="22"/>
          <w:szCs w:val="24"/>
        </w:rPr>
        <w:t xml:space="preserve">. </w:t>
      </w:r>
      <w:r w:rsidR="00182941">
        <w:rPr>
          <w:sz w:val="22"/>
          <w:szCs w:val="24"/>
        </w:rPr>
        <w:t xml:space="preserve">He added that based on statewide comparisons, only about 25% of participants registered on </w:t>
      </w:r>
      <w:proofErr w:type="spellStart"/>
      <w:r w:rsidR="00182941">
        <w:rPr>
          <w:sz w:val="22"/>
          <w:szCs w:val="24"/>
        </w:rPr>
        <w:t>NCWorks</w:t>
      </w:r>
      <w:proofErr w:type="spellEnd"/>
      <w:r w:rsidR="00182941">
        <w:rPr>
          <w:sz w:val="22"/>
          <w:szCs w:val="24"/>
        </w:rPr>
        <w:t xml:space="preserve"> Online actually come to a Career Center; at this time, we are not able to retrieve information on those that self-register. Mr. Ware went on to explain that participants that are seen for the EAI process are to be co-enrolled in both Wagner-</w:t>
      </w:r>
      <w:proofErr w:type="spellStart"/>
      <w:r w:rsidR="00182941">
        <w:rPr>
          <w:sz w:val="22"/>
          <w:szCs w:val="24"/>
        </w:rPr>
        <w:t>Peyser</w:t>
      </w:r>
      <w:proofErr w:type="spellEnd"/>
      <w:r w:rsidR="00182941">
        <w:rPr>
          <w:sz w:val="22"/>
          <w:szCs w:val="24"/>
        </w:rPr>
        <w:t xml:space="preserve"> and WIA. UI recipients may not all be co-enrolled at this time, but this will soon change; in addition, they may be looking at ways to reach out to individuals who were not approved for UI benefits so that they may also take advantage of the services and resources available at the Career Center. </w:t>
      </w:r>
      <w:r w:rsidRPr="00967F5A">
        <w:rPr>
          <w:sz w:val="22"/>
          <w:szCs w:val="24"/>
        </w:rPr>
        <w:t>The Program Activities and Community Relations sub-committee accepted the update as information only.</w:t>
      </w:r>
    </w:p>
    <w:p w:rsidR="001C24C1" w:rsidRPr="003B71AC" w:rsidRDefault="001C24C1" w:rsidP="004E08A7">
      <w:pPr>
        <w:pStyle w:val="NoSpacing"/>
        <w:jc w:val="both"/>
        <w:rPr>
          <w:sz w:val="22"/>
          <w:szCs w:val="24"/>
        </w:rPr>
      </w:pPr>
    </w:p>
    <w:p w:rsidR="00DE25F4" w:rsidRPr="003B71AC" w:rsidRDefault="002E2F24" w:rsidP="00DE25F4">
      <w:pPr>
        <w:pStyle w:val="NoSpacing"/>
        <w:numPr>
          <w:ilvl w:val="0"/>
          <w:numId w:val="19"/>
        </w:numPr>
        <w:jc w:val="both"/>
        <w:rPr>
          <w:sz w:val="22"/>
          <w:szCs w:val="24"/>
        </w:rPr>
      </w:pPr>
      <w:r w:rsidRPr="003B71AC">
        <w:rPr>
          <w:b/>
          <w:sz w:val="22"/>
          <w:szCs w:val="24"/>
          <w:u w:val="single"/>
        </w:rPr>
        <w:t>Marketing/Bylaws/Nominations</w:t>
      </w:r>
      <w:r w:rsidR="00885DA5" w:rsidRPr="003B71AC">
        <w:rPr>
          <w:b/>
          <w:sz w:val="22"/>
          <w:szCs w:val="24"/>
        </w:rPr>
        <w:t>-</w:t>
      </w:r>
      <w:r w:rsidR="00885DA5" w:rsidRPr="003B71AC">
        <w:rPr>
          <w:sz w:val="22"/>
          <w:szCs w:val="24"/>
        </w:rPr>
        <w:t xml:space="preserve"> </w:t>
      </w:r>
      <w:r w:rsidR="004E08A7" w:rsidRPr="003B71AC">
        <w:rPr>
          <w:sz w:val="22"/>
          <w:szCs w:val="24"/>
        </w:rPr>
        <w:t xml:space="preserve">Ms. </w:t>
      </w:r>
      <w:r w:rsidR="00182941">
        <w:rPr>
          <w:sz w:val="22"/>
          <w:szCs w:val="24"/>
        </w:rPr>
        <w:t>Thompson, Chair of the Marketing/Bylaws/Nominations sub-committee</w:t>
      </w:r>
      <w:r w:rsidR="004E6977" w:rsidRPr="003B71AC">
        <w:rPr>
          <w:sz w:val="22"/>
          <w:szCs w:val="24"/>
        </w:rPr>
        <w:t xml:space="preserve"> presented </w:t>
      </w:r>
      <w:r w:rsidR="00182941">
        <w:rPr>
          <w:sz w:val="22"/>
          <w:szCs w:val="24"/>
        </w:rPr>
        <w:t>two</w:t>
      </w:r>
      <w:r w:rsidR="00B63A1C" w:rsidRPr="003B71AC">
        <w:rPr>
          <w:sz w:val="22"/>
          <w:szCs w:val="24"/>
        </w:rPr>
        <w:t xml:space="preserve"> item</w:t>
      </w:r>
      <w:r w:rsidR="00182941">
        <w:rPr>
          <w:sz w:val="22"/>
          <w:szCs w:val="24"/>
        </w:rPr>
        <w:t>s</w:t>
      </w:r>
      <w:r w:rsidR="004E6977" w:rsidRPr="003B71AC">
        <w:rPr>
          <w:sz w:val="22"/>
          <w:szCs w:val="24"/>
        </w:rPr>
        <w:t xml:space="preserve"> of information:</w:t>
      </w:r>
    </w:p>
    <w:p w:rsidR="00A62126" w:rsidRPr="003B71AC" w:rsidRDefault="00A62126" w:rsidP="00A62126">
      <w:pPr>
        <w:pStyle w:val="NoSpacing"/>
        <w:ind w:left="720"/>
        <w:jc w:val="both"/>
        <w:rPr>
          <w:sz w:val="22"/>
          <w:szCs w:val="24"/>
        </w:rPr>
      </w:pPr>
    </w:p>
    <w:p w:rsidR="00EA63C8" w:rsidRDefault="00182941" w:rsidP="00C07751">
      <w:pPr>
        <w:pStyle w:val="NoSpacing"/>
        <w:numPr>
          <w:ilvl w:val="1"/>
          <w:numId w:val="19"/>
        </w:numPr>
        <w:jc w:val="both"/>
        <w:rPr>
          <w:sz w:val="22"/>
          <w:szCs w:val="24"/>
        </w:rPr>
      </w:pPr>
      <w:r>
        <w:rPr>
          <w:b/>
          <w:sz w:val="22"/>
          <w:szCs w:val="24"/>
        </w:rPr>
        <w:t>Filling Board Vacancies</w:t>
      </w:r>
      <w:r>
        <w:rPr>
          <w:sz w:val="22"/>
          <w:szCs w:val="24"/>
        </w:rPr>
        <w:t xml:space="preserve">- </w:t>
      </w:r>
      <w:r w:rsidR="00EA63C8">
        <w:rPr>
          <w:sz w:val="22"/>
          <w:szCs w:val="24"/>
        </w:rPr>
        <w:t xml:space="preserve">Mr. Lott reminded the Board of upcoming expired terms. The Board currently has four vacancies (Public Assistance, Organized Labor, and two Private </w:t>
      </w:r>
      <w:proofErr w:type="gramStart"/>
      <w:r w:rsidR="00EA63C8">
        <w:rPr>
          <w:sz w:val="22"/>
          <w:szCs w:val="24"/>
        </w:rPr>
        <w:t>Sector</w:t>
      </w:r>
      <w:proofErr w:type="gramEnd"/>
      <w:r w:rsidR="00EA63C8">
        <w:rPr>
          <w:sz w:val="22"/>
          <w:szCs w:val="24"/>
        </w:rPr>
        <w:t>) they are recruiting to fill. The Marketing/Bylaws/Nominations sub-committee accepted the report as information only.</w:t>
      </w:r>
    </w:p>
    <w:p w:rsidR="00182941" w:rsidRPr="00182941" w:rsidRDefault="00EA63C8" w:rsidP="00EA63C8">
      <w:pPr>
        <w:pStyle w:val="NoSpacing"/>
        <w:ind w:left="1440"/>
        <w:jc w:val="both"/>
        <w:rPr>
          <w:sz w:val="22"/>
          <w:szCs w:val="24"/>
        </w:rPr>
      </w:pPr>
      <w:r>
        <w:rPr>
          <w:sz w:val="22"/>
          <w:szCs w:val="24"/>
        </w:rPr>
        <w:t xml:space="preserve"> </w:t>
      </w:r>
    </w:p>
    <w:p w:rsidR="00C07751" w:rsidRPr="00E35048" w:rsidRDefault="00182941" w:rsidP="00E35048">
      <w:pPr>
        <w:pStyle w:val="NoSpacing"/>
        <w:numPr>
          <w:ilvl w:val="1"/>
          <w:numId w:val="19"/>
        </w:numPr>
        <w:jc w:val="both"/>
        <w:rPr>
          <w:sz w:val="22"/>
          <w:szCs w:val="24"/>
        </w:rPr>
      </w:pPr>
      <w:proofErr w:type="spellStart"/>
      <w:r>
        <w:rPr>
          <w:b/>
          <w:sz w:val="22"/>
          <w:szCs w:val="24"/>
        </w:rPr>
        <w:t>NCWorks</w:t>
      </w:r>
      <w:proofErr w:type="spellEnd"/>
      <w:r>
        <w:rPr>
          <w:b/>
          <w:sz w:val="22"/>
          <w:szCs w:val="24"/>
        </w:rPr>
        <w:t xml:space="preserve"> Branding</w:t>
      </w:r>
      <w:r w:rsidR="00C452CE" w:rsidRPr="00C07751">
        <w:rPr>
          <w:sz w:val="22"/>
          <w:szCs w:val="24"/>
        </w:rPr>
        <w:t xml:space="preserve">- </w:t>
      </w:r>
      <w:r w:rsidR="00EA63C8">
        <w:rPr>
          <w:sz w:val="22"/>
          <w:szCs w:val="24"/>
        </w:rPr>
        <w:t xml:space="preserve">Mr. Lott shared the </w:t>
      </w:r>
      <w:proofErr w:type="spellStart"/>
      <w:r w:rsidR="00EA63C8">
        <w:rPr>
          <w:sz w:val="22"/>
          <w:szCs w:val="24"/>
        </w:rPr>
        <w:t>NCWorks</w:t>
      </w:r>
      <w:proofErr w:type="spellEnd"/>
      <w:r w:rsidR="00EA63C8">
        <w:rPr>
          <w:sz w:val="22"/>
          <w:szCs w:val="24"/>
        </w:rPr>
        <w:t xml:space="preserve"> branding information provided at the recent Director’s meeting. The branding campaign is part of a plan announced by Governor </w:t>
      </w:r>
      <w:proofErr w:type="spellStart"/>
      <w:r w:rsidR="00EA63C8">
        <w:rPr>
          <w:sz w:val="22"/>
          <w:szCs w:val="24"/>
        </w:rPr>
        <w:t>McCrory</w:t>
      </w:r>
      <w:proofErr w:type="spellEnd"/>
      <w:r w:rsidR="00EA63C8">
        <w:rPr>
          <w:sz w:val="22"/>
          <w:szCs w:val="24"/>
        </w:rPr>
        <w:t xml:space="preserve"> to align workforce development and promote the </w:t>
      </w:r>
      <w:proofErr w:type="spellStart"/>
      <w:r w:rsidR="00EA63C8">
        <w:rPr>
          <w:sz w:val="22"/>
          <w:szCs w:val="24"/>
        </w:rPr>
        <w:t>NCWorks</w:t>
      </w:r>
      <w:proofErr w:type="spellEnd"/>
      <w:r w:rsidR="00EA63C8">
        <w:rPr>
          <w:sz w:val="22"/>
          <w:szCs w:val="24"/>
        </w:rPr>
        <w:t xml:space="preserve"> theme for various key partners, including Career Centers, </w:t>
      </w:r>
      <w:r w:rsidR="009834BF">
        <w:rPr>
          <w:sz w:val="22"/>
          <w:szCs w:val="24"/>
        </w:rPr>
        <w:t>the Community College System, Customized Training, Apprenticeship, Career and Technical Education and Career Pathways.</w:t>
      </w:r>
      <w:r w:rsidR="00E35048">
        <w:rPr>
          <w:sz w:val="22"/>
          <w:szCs w:val="24"/>
        </w:rPr>
        <w:t xml:space="preserve"> The Marketing/Bylaws/Nominations sub-committee accepted the report as information only.</w:t>
      </w:r>
    </w:p>
    <w:p w:rsidR="00986C15" w:rsidRPr="003B71AC" w:rsidRDefault="00986C15" w:rsidP="00986C15">
      <w:pPr>
        <w:pStyle w:val="NoSpacing"/>
        <w:jc w:val="both"/>
        <w:rPr>
          <w:sz w:val="22"/>
          <w:szCs w:val="24"/>
        </w:rPr>
      </w:pPr>
    </w:p>
    <w:p w:rsidR="006C08C9" w:rsidRPr="006C08C9" w:rsidRDefault="006C08C9" w:rsidP="006C08C9">
      <w:pPr>
        <w:pStyle w:val="NoSpacing"/>
        <w:jc w:val="center"/>
        <w:rPr>
          <w:b/>
          <w:sz w:val="36"/>
          <w:szCs w:val="36"/>
          <w:u w:val="single"/>
        </w:rPr>
      </w:pPr>
      <w:r w:rsidRPr="006C08C9">
        <w:rPr>
          <w:b/>
          <w:sz w:val="36"/>
          <w:szCs w:val="36"/>
          <w:u w:val="single"/>
        </w:rPr>
        <w:t xml:space="preserve">OFFICIAL MEETING </w:t>
      </w:r>
    </w:p>
    <w:p w:rsidR="00741B91" w:rsidRPr="00741B91" w:rsidRDefault="00741B91" w:rsidP="00741B91">
      <w:pPr>
        <w:pStyle w:val="NoSpacing"/>
        <w:jc w:val="both"/>
        <w:rPr>
          <w:sz w:val="24"/>
          <w:szCs w:val="24"/>
        </w:rPr>
      </w:pPr>
    </w:p>
    <w:p w:rsidR="006C657D" w:rsidRPr="003B71AC" w:rsidRDefault="00F81CC2" w:rsidP="00F81CC2">
      <w:pPr>
        <w:jc w:val="both"/>
        <w:rPr>
          <w:sz w:val="22"/>
          <w:szCs w:val="22"/>
        </w:rPr>
      </w:pPr>
      <w:r w:rsidRPr="003B71AC">
        <w:rPr>
          <w:b/>
          <w:sz w:val="22"/>
          <w:szCs w:val="22"/>
        </w:rPr>
        <w:t>I.</w:t>
      </w:r>
      <w:r w:rsidR="007105D0" w:rsidRPr="003B71AC">
        <w:rPr>
          <w:sz w:val="22"/>
          <w:szCs w:val="22"/>
        </w:rPr>
        <w:t xml:space="preserve"> </w:t>
      </w:r>
      <w:r w:rsidR="00EA2AFA" w:rsidRPr="003B71AC">
        <w:rPr>
          <w:b/>
          <w:sz w:val="22"/>
          <w:szCs w:val="22"/>
          <w:u w:val="single"/>
        </w:rPr>
        <w:t>Call to Order</w:t>
      </w:r>
      <w:r w:rsidR="006C657D" w:rsidRPr="003B71AC">
        <w:rPr>
          <w:b/>
          <w:sz w:val="22"/>
          <w:szCs w:val="22"/>
        </w:rPr>
        <w:t xml:space="preserve"> </w:t>
      </w:r>
      <w:r w:rsidR="00F55EB6" w:rsidRPr="003B71AC">
        <w:rPr>
          <w:b/>
          <w:sz w:val="22"/>
          <w:szCs w:val="22"/>
        </w:rPr>
        <w:t xml:space="preserve">- </w:t>
      </w:r>
      <w:r w:rsidR="00387719" w:rsidRPr="003B71AC">
        <w:rPr>
          <w:sz w:val="22"/>
          <w:szCs w:val="22"/>
        </w:rPr>
        <w:t xml:space="preserve">The </w:t>
      </w:r>
      <w:r w:rsidR="006133CB">
        <w:rPr>
          <w:sz w:val="22"/>
          <w:szCs w:val="22"/>
        </w:rPr>
        <w:t>August 12</w:t>
      </w:r>
      <w:r w:rsidR="00013E72">
        <w:rPr>
          <w:sz w:val="22"/>
          <w:szCs w:val="22"/>
        </w:rPr>
        <w:t xml:space="preserve">, </w:t>
      </w:r>
      <w:r w:rsidR="003E690C">
        <w:rPr>
          <w:sz w:val="22"/>
          <w:szCs w:val="22"/>
        </w:rPr>
        <w:t>2014</w:t>
      </w:r>
      <w:r w:rsidR="00387719" w:rsidRPr="003B71AC">
        <w:rPr>
          <w:sz w:val="22"/>
          <w:szCs w:val="22"/>
        </w:rPr>
        <w:t xml:space="preserve"> </w:t>
      </w:r>
      <w:r w:rsidR="00596AB1" w:rsidRPr="003B71AC">
        <w:rPr>
          <w:sz w:val="22"/>
          <w:szCs w:val="22"/>
        </w:rPr>
        <w:t>me</w:t>
      </w:r>
      <w:r w:rsidR="00EA2AFA" w:rsidRPr="003B71AC">
        <w:rPr>
          <w:sz w:val="22"/>
          <w:szCs w:val="22"/>
        </w:rPr>
        <w:t xml:space="preserve">eting of the Workforce Development </w:t>
      </w:r>
      <w:r w:rsidR="005A29AC" w:rsidRPr="003B71AC">
        <w:rPr>
          <w:sz w:val="22"/>
          <w:szCs w:val="22"/>
        </w:rPr>
        <w:t>Board</w:t>
      </w:r>
      <w:r w:rsidR="00EA2AFA" w:rsidRPr="003B71AC">
        <w:rPr>
          <w:sz w:val="22"/>
          <w:szCs w:val="22"/>
        </w:rPr>
        <w:t xml:space="preserve"> was called to order by </w:t>
      </w:r>
      <w:r w:rsidR="00DD4DB8" w:rsidRPr="003B71AC">
        <w:rPr>
          <w:sz w:val="22"/>
          <w:szCs w:val="22"/>
        </w:rPr>
        <w:t xml:space="preserve">the Board Chair, </w:t>
      </w:r>
      <w:r w:rsidR="00F55EB6" w:rsidRPr="003B71AC">
        <w:rPr>
          <w:sz w:val="22"/>
          <w:szCs w:val="22"/>
        </w:rPr>
        <w:t>Mr</w:t>
      </w:r>
      <w:r w:rsidR="00693BD7" w:rsidRPr="003B71AC">
        <w:rPr>
          <w:sz w:val="22"/>
          <w:szCs w:val="22"/>
        </w:rPr>
        <w:t xml:space="preserve">. </w:t>
      </w:r>
      <w:r w:rsidR="006133CB">
        <w:rPr>
          <w:sz w:val="22"/>
          <w:szCs w:val="22"/>
        </w:rPr>
        <w:t>David McCune</w:t>
      </w:r>
      <w:r w:rsidR="00DD4DB8" w:rsidRPr="003B71AC">
        <w:rPr>
          <w:sz w:val="22"/>
          <w:szCs w:val="22"/>
        </w:rPr>
        <w:t>,</w:t>
      </w:r>
      <w:r w:rsidR="00F55EB6" w:rsidRPr="003B71AC">
        <w:rPr>
          <w:sz w:val="22"/>
          <w:szCs w:val="22"/>
        </w:rPr>
        <w:t xml:space="preserve"> </w:t>
      </w:r>
      <w:r w:rsidR="006133CB">
        <w:rPr>
          <w:sz w:val="22"/>
          <w:szCs w:val="22"/>
        </w:rPr>
        <w:t>immediately following the conclusion of the sub-committee meetings</w:t>
      </w:r>
      <w:r w:rsidR="00B4654D" w:rsidRPr="003B71AC">
        <w:rPr>
          <w:sz w:val="22"/>
          <w:szCs w:val="22"/>
        </w:rPr>
        <w:t>.</w:t>
      </w:r>
      <w:r w:rsidR="00EA2AFA" w:rsidRPr="003B71AC">
        <w:rPr>
          <w:sz w:val="22"/>
          <w:szCs w:val="22"/>
        </w:rPr>
        <w:t xml:space="preserve"> </w:t>
      </w:r>
    </w:p>
    <w:p w:rsidR="006C657D" w:rsidRPr="003B71AC" w:rsidRDefault="006C657D" w:rsidP="00F81CC2">
      <w:pPr>
        <w:jc w:val="both"/>
        <w:rPr>
          <w:sz w:val="22"/>
          <w:szCs w:val="22"/>
        </w:rPr>
      </w:pPr>
    </w:p>
    <w:p w:rsidR="007105D0" w:rsidRPr="00013E72" w:rsidRDefault="007105D0" w:rsidP="00E50D69">
      <w:pPr>
        <w:jc w:val="both"/>
        <w:rPr>
          <w:sz w:val="24"/>
          <w:szCs w:val="22"/>
        </w:rPr>
      </w:pPr>
      <w:r w:rsidRPr="003B71AC">
        <w:rPr>
          <w:b/>
          <w:sz w:val="22"/>
          <w:szCs w:val="22"/>
        </w:rPr>
        <w:t xml:space="preserve">II. </w:t>
      </w:r>
      <w:r w:rsidRPr="003B71AC">
        <w:rPr>
          <w:b/>
          <w:sz w:val="22"/>
          <w:szCs w:val="22"/>
          <w:u w:val="single"/>
        </w:rPr>
        <w:t>Recognition of Guests</w:t>
      </w:r>
      <w:r w:rsidRPr="003B71AC">
        <w:rPr>
          <w:sz w:val="22"/>
          <w:szCs w:val="22"/>
        </w:rPr>
        <w:t xml:space="preserve"> – Mr. </w:t>
      </w:r>
      <w:r w:rsidR="006133CB">
        <w:rPr>
          <w:sz w:val="22"/>
          <w:szCs w:val="22"/>
        </w:rPr>
        <w:t xml:space="preserve">McCune </w:t>
      </w:r>
      <w:r w:rsidRPr="003B71AC">
        <w:rPr>
          <w:sz w:val="22"/>
          <w:szCs w:val="22"/>
        </w:rPr>
        <w:t xml:space="preserve">welcomed </w:t>
      </w:r>
      <w:r w:rsidR="00B4651F" w:rsidRPr="003B71AC">
        <w:rPr>
          <w:sz w:val="22"/>
          <w:szCs w:val="22"/>
        </w:rPr>
        <w:t xml:space="preserve">and thanked </w:t>
      </w:r>
      <w:r w:rsidR="00C07751">
        <w:rPr>
          <w:sz w:val="22"/>
          <w:szCs w:val="22"/>
        </w:rPr>
        <w:t xml:space="preserve">the </w:t>
      </w:r>
      <w:r w:rsidR="00E74787">
        <w:rPr>
          <w:sz w:val="22"/>
          <w:szCs w:val="22"/>
        </w:rPr>
        <w:t>guests</w:t>
      </w:r>
      <w:r w:rsidRPr="003B71AC">
        <w:rPr>
          <w:sz w:val="22"/>
          <w:szCs w:val="22"/>
        </w:rPr>
        <w:t xml:space="preserve"> in attendance.</w:t>
      </w:r>
      <w:r w:rsidR="00013E72">
        <w:rPr>
          <w:sz w:val="22"/>
          <w:szCs w:val="22"/>
        </w:rPr>
        <w:t xml:space="preserve"> </w:t>
      </w:r>
      <w:r w:rsidR="006133CB">
        <w:rPr>
          <w:sz w:val="22"/>
          <w:szCs w:val="22"/>
        </w:rPr>
        <w:t xml:space="preserve">Ms. Tiffany Alford, Project Recruiter with FTCC, expressed her desire to network with Board members and guests after the meeting to discuss collaboration opportunities. </w:t>
      </w:r>
    </w:p>
    <w:p w:rsidR="00C452CE" w:rsidRPr="003B71AC" w:rsidRDefault="00C452CE" w:rsidP="00E50D69">
      <w:pPr>
        <w:jc w:val="both"/>
        <w:rPr>
          <w:sz w:val="22"/>
          <w:szCs w:val="22"/>
        </w:rPr>
      </w:pPr>
    </w:p>
    <w:p w:rsidR="007105D0" w:rsidRDefault="005D6F11" w:rsidP="007105D0">
      <w:pPr>
        <w:tabs>
          <w:tab w:val="center" w:pos="4680"/>
        </w:tabs>
        <w:jc w:val="both"/>
        <w:rPr>
          <w:sz w:val="22"/>
          <w:szCs w:val="22"/>
        </w:rPr>
      </w:pPr>
      <w:r w:rsidRPr="003B71AC">
        <w:rPr>
          <w:b/>
          <w:sz w:val="22"/>
          <w:szCs w:val="22"/>
        </w:rPr>
        <w:t xml:space="preserve">III. </w:t>
      </w:r>
      <w:r w:rsidR="007105D0" w:rsidRPr="003B71AC">
        <w:rPr>
          <w:b/>
          <w:sz w:val="22"/>
          <w:szCs w:val="22"/>
          <w:u w:val="single"/>
        </w:rPr>
        <w:t>Ethics Awareness and Conflict of Interest Statement</w:t>
      </w:r>
      <w:r w:rsidR="007105D0" w:rsidRPr="003B71AC">
        <w:rPr>
          <w:sz w:val="22"/>
          <w:szCs w:val="22"/>
        </w:rPr>
        <w:t xml:space="preserve"> – Mr. </w:t>
      </w:r>
      <w:r w:rsidR="006133CB">
        <w:rPr>
          <w:sz w:val="22"/>
          <w:szCs w:val="22"/>
        </w:rPr>
        <w:t>McCune</w:t>
      </w:r>
      <w:r w:rsidR="007105D0" w:rsidRPr="003B71AC">
        <w:rPr>
          <w:sz w:val="22"/>
          <w:szCs w:val="22"/>
        </w:rPr>
        <w:t xml:space="preserve"> read the North Carolina State Ethics Commission Ethics Awareness &amp; Conflict of Interest reminder statement to the Board. </w:t>
      </w:r>
    </w:p>
    <w:p w:rsidR="007105D0" w:rsidRPr="003B71AC" w:rsidRDefault="007105D0" w:rsidP="007105D0">
      <w:pPr>
        <w:tabs>
          <w:tab w:val="center" w:pos="4680"/>
        </w:tabs>
        <w:jc w:val="both"/>
        <w:rPr>
          <w:sz w:val="22"/>
          <w:szCs w:val="22"/>
        </w:rPr>
      </w:pPr>
    </w:p>
    <w:p w:rsidR="00363134" w:rsidRPr="003B71AC" w:rsidRDefault="007105D0" w:rsidP="00E50D69">
      <w:pPr>
        <w:jc w:val="both"/>
        <w:rPr>
          <w:sz w:val="22"/>
          <w:szCs w:val="22"/>
        </w:rPr>
      </w:pPr>
      <w:r w:rsidRPr="003B71AC">
        <w:rPr>
          <w:b/>
          <w:sz w:val="22"/>
          <w:szCs w:val="22"/>
        </w:rPr>
        <w:t xml:space="preserve">IV. </w:t>
      </w:r>
      <w:r w:rsidR="00E50D69" w:rsidRPr="003B71AC">
        <w:rPr>
          <w:b/>
          <w:sz w:val="22"/>
          <w:szCs w:val="22"/>
          <w:u w:val="single"/>
        </w:rPr>
        <w:t>Approval of Minutes</w:t>
      </w:r>
      <w:r w:rsidR="006C657D" w:rsidRPr="003B71AC">
        <w:rPr>
          <w:b/>
          <w:sz w:val="22"/>
          <w:szCs w:val="22"/>
        </w:rPr>
        <w:t xml:space="preserve"> -</w:t>
      </w:r>
      <w:r w:rsidR="00E50D69" w:rsidRPr="003B71AC">
        <w:rPr>
          <w:b/>
          <w:sz w:val="22"/>
          <w:szCs w:val="22"/>
        </w:rPr>
        <w:t xml:space="preserve"> </w:t>
      </w:r>
      <w:r w:rsidR="00E50D69" w:rsidRPr="003B71AC">
        <w:rPr>
          <w:sz w:val="22"/>
          <w:szCs w:val="22"/>
        </w:rPr>
        <w:t xml:space="preserve">Mr. </w:t>
      </w:r>
      <w:r w:rsidR="006133CB">
        <w:rPr>
          <w:sz w:val="22"/>
          <w:szCs w:val="22"/>
        </w:rPr>
        <w:t>McCune</w:t>
      </w:r>
      <w:r w:rsidR="00E50D69" w:rsidRPr="003B71AC">
        <w:rPr>
          <w:sz w:val="22"/>
          <w:szCs w:val="22"/>
        </w:rPr>
        <w:t xml:space="preserve"> asked the members to </w:t>
      </w:r>
      <w:r w:rsidR="00D530C7" w:rsidRPr="003B71AC">
        <w:rPr>
          <w:sz w:val="22"/>
          <w:szCs w:val="22"/>
        </w:rPr>
        <w:t>review</w:t>
      </w:r>
      <w:r w:rsidR="00E50D69" w:rsidRPr="003B71AC">
        <w:rPr>
          <w:sz w:val="22"/>
          <w:szCs w:val="22"/>
        </w:rPr>
        <w:t xml:space="preserve"> the </w:t>
      </w:r>
      <w:r w:rsidR="00327FF8" w:rsidRPr="003B71AC">
        <w:rPr>
          <w:sz w:val="22"/>
          <w:szCs w:val="22"/>
        </w:rPr>
        <w:t xml:space="preserve">minutes from the </w:t>
      </w:r>
      <w:r w:rsidR="006133CB">
        <w:rPr>
          <w:sz w:val="22"/>
          <w:szCs w:val="22"/>
        </w:rPr>
        <w:t>June 24</w:t>
      </w:r>
      <w:r w:rsidR="00C07751">
        <w:rPr>
          <w:sz w:val="22"/>
          <w:szCs w:val="22"/>
        </w:rPr>
        <w:t>, 2014</w:t>
      </w:r>
      <w:r w:rsidR="00327FF8" w:rsidRPr="003B71AC">
        <w:rPr>
          <w:sz w:val="22"/>
          <w:szCs w:val="22"/>
        </w:rPr>
        <w:t xml:space="preserve"> WDB </w:t>
      </w:r>
      <w:r w:rsidR="00E50D69" w:rsidRPr="003B71AC">
        <w:rPr>
          <w:sz w:val="22"/>
          <w:szCs w:val="22"/>
        </w:rPr>
        <w:t>meeting.</w:t>
      </w:r>
      <w:r w:rsidR="00E74787">
        <w:rPr>
          <w:sz w:val="22"/>
          <w:szCs w:val="22"/>
        </w:rPr>
        <w:t xml:space="preserve"> </w:t>
      </w:r>
      <w:r w:rsidR="00E50D69" w:rsidRPr="003B71AC">
        <w:rPr>
          <w:sz w:val="22"/>
          <w:szCs w:val="22"/>
        </w:rPr>
        <w:t xml:space="preserve"> </w:t>
      </w:r>
      <w:r w:rsidR="004872F0" w:rsidRPr="003B71AC">
        <w:rPr>
          <w:sz w:val="22"/>
          <w:szCs w:val="22"/>
        </w:rPr>
        <w:t xml:space="preserve">A motion was made by </w:t>
      </w:r>
      <w:r w:rsidR="006133CB">
        <w:rPr>
          <w:sz w:val="22"/>
          <w:szCs w:val="22"/>
        </w:rPr>
        <w:t>Ms</w:t>
      </w:r>
      <w:r w:rsidR="00260E81" w:rsidRPr="003B71AC">
        <w:rPr>
          <w:sz w:val="22"/>
          <w:szCs w:val="22"/>
        </w:rPr>
        <w:t xml:space="preserve">. </w:t>
      </w:r>
      <w:r w:rsidR="006133CB">
        <w:rPr>
          <w:sz w:val="22"/>
          <w:szCs w:val="22"/>
        </w:rPr>
        <w:t>Charlene Cross</w:t>
      </w:r>
      <w:r w:rsidR="00260E81" w:rsidRPr="003B71AC">
        <w:rPr>
          <w:sz w:val="22"/>
          <w:szCs w:val="22"/>
        </w:rPr>
        <w:t xml:space="preserve"> </w:t>
      </w:r>
      <w:r w:rsidR="00E50D69" w:rsidRPr="003B71AC">
        <w:rPr>
          <w:sz w:val="22"/>
          <w:szCs w:val="22"/>
        </w:rPr>
        <w:t xml:space="preserve">to approve </w:t>
      </w:r>
      <w:r w:rsidR="003E690C">
        <w:rPr>
          <w:sz w:val="22"/>
          <w:szCs w:val="22"/>
        </w:rPr>
        <w:t>the</w:t>
      </w:r>
      <w:r w:rsidR="00E50D69" w:rsidRPr="003B71AC">
        <w:rPr>
          <w:sz w:val="22"/>
          <w:szCs w:val="22"/>
        </w:rPr>
        <w:t xml:space="preserve"> minutes</w:t>
      </w:r>
      <w:r w:rsidR="00F65A17" w:rsidRPr="003B71AC">
        <w:rPr>
          <w:sz w:val="22"/>
          <w:szCs w:val="22"/>
        </w:rPr>
        <w:t xml:space="preserve"> </w:t>
      </w:r>
      <w:r w:rsidR="006133CB">
        <w:rPr>
          <w:sz w:val="22"/>
          <w:szCs w:val="22"/>
        </w:rPr>
        <w:t>as read</w:t>
      </w:r>
      <w:r w:rsidR="00DE25F4" w:rsidRPr="003B71AC">
        <w:rPr>
          <w:sz w:val="22"/>
          <w:szCs w:val="22"/>
        </w:rPr>
        <w:t xml:space="preserve">; the motion was seconded by </w:t>
      </w:r>
      <w:r w:rsidR="006133CB">
        <w:rPr>
          <w:sz w:val="22"/>
          <w:szCs w:val="22"/>
        </w:rPr>
        <w:t>Mr</w:t>
      </w:r>
      <w:r w:rsidR="00C07751">
        <w:rPr>
          <w:sz w:val="22"/>
          <w:szCs w:val="22"/>
        </w:rPr>
        <w:t xml:space="preserve">. </w:t>
      </w:r>
      <w:r w:rsidR="006133CB">
        <w:rPr>
          <w:sz w:val="22"/>
          <w:szCs w:val="22"/>
        </w:rPr>
        <w:t>Richard Everett</w:t>
      </w:r>
      <w:r w:rsidR="00260E81" w:rsidRPr="003B71AC">
        <w:rPr>
          <w:sz w:val="22"/>
          <w:szCs w:val="22"/>
        </w:rPr>
        <w:t xml:space="preserve"> </w:t>
      </w:r>
      <w:r w:rsidR="0034350E" w:rsidRPr="003B71AC">
        <w:rPr>
          <w:sz w:val="22"/>
          <w:szCs w:val="22"/>
        </w:rPr>
        <w:t>and</w:t>
      </w:r>
      <w:r w:rsidR="00E50D69" w:rsidRPr="003B71AC">
        <w:rPr>
          <w:sz w:val="22"/>
          <w:szCs w:val="22"/>
        </w:rPr>
        <w:t xml:space="preserve"> passed unanimously. </w:t>
      </w:r>
      <w:r w:rsidR="00E26071" w:rsidRPr="003B71AC">
        <w:rPr>
          <w:sz w:val="22"/>
          <w:szCs w:val="22"/>
        </w:rPr>
        <w:t>T</w:t>
      </w:r>
      <w:r w:rsidR="00E50D69" w:rsidRPr="003B71AC">
        <w:rPr>
          <w:sz w:val="22"/>
          <w:szCs w:val="22"/>
        </w:rPr>
        <w:t xml:space="preserve">he </w:t>
      </w:r>
      <w:r w:rsidR="0010273D" w:rsidRPr="003B71AC">
        <w:rPr>
          <w:sz w:val="22"/>
          <w:szCs w:val="22"/>
        </w:rPr>
        <w:t xml:space="preserve">approved </w:t>
      </w:r>
      <w:r w:rsidR="00E50D69" w:rsidRPr="003B71AC">
        <w:rPr>
          <w:sz w:val="22"/>
          <w:szCs w:val="22"/>
        </w:rPr>
        <w:t xml:space="preserve">minutes </w:t>
      </w:r>
      <w:r w:rsidR="0010273D" w:rsidRPr="003B71AC">
        <w:rPr>
          <w:sz w:val="22"/>
          <w:szCs w:val="22"/>
        </w:rPr>
        <w:t>will be</w:t>
      </w:r>
      <w:r w:rsidR="00E26071" w:rsidRPr="003B71AC">
        <w:rPr>
          <w:sz w:val="22"/>
          <w:szCs w:val="22"/>
        </w:rPr>
        <w:t xml:space="preserve"> posted on the Workforce Development Board</w:t>
      </w:r>
      <w:r w:rsidR="00E50D69" w:rsidRPr="003B71AC">
        <w:rPr>
          <w:sz w:val="22"/>
          <w:szCs w:val="22"/>
        </w:rPr>
        <w:t xml:space="preserve"> website</w:t>
      </w:r>
      <w:r w:rsidR="004D4A73" w:rsidRPr="003B71AC">
        <w:rPr>
          <w:sz w:val="22"/>
          <w:szCs w:val="22"/>
        </w:rPr>
        <w:t xml:space="preserve"> at the conclusion of the Board meeting</w:t>
      </w:r>
      <w:r w:rsidR="0034350E" w:rsidRPr="003B71AC">
        <w:rPr>
          <w:sz w:val="22"/>
          <w:szCs w:val="22"/>
        </w:rPr>
        <w:t>.</w:t>
      </w:r>
      <w:r w:rsidR="00E50D69" w:rsidRPr="003B71AC">
        <w:rPr>
          <w:sz w:val="22"/>
          <w:szCs w:val="22"/>
        </w:rPr>
        <w:t xml:space="preserve"> </w:t>
      </w:r>
    </w:p>
    <w:p w:rsidR="00661967" w:rsidRPr="003B71AC" w:rsidRDefault="00661967" w:rsidP="00E50D69">
      <w:pPr>
        <w:jc w:val="both"/>
        <w:rPr>
          <w:sz w:val="22"/>
          <w:szCs w:val="22"/>
        </w:rPr>
      </w:pPr>
    </w:p>
    <w:p w:rsidR="00B4654D" w:rsidRPr="003B71AC" w:rsidRDefault="007105D0" w:rsidP="00F81CC2">
      <w:pPr>
        <w:jc w:val="both"/>
        <w:rPr>
          <w:b/>
          <w:sz w:val="22"/>
          <w:szCs w:val="22"/>
          <w:u w:val="single"/>
        </w:rPr>
      </w:pPr>
      <w:r w:rsidRPr="003B71AC">
        <w:rPr>
          <w:b/>
          <w:sz w:val="22"/>
          <w:szCs w:val="22"/>
        </w:rPr>
        <w:t>V</w:t>
      </w:r>
      <w:r w:rsidR="00F81CC2" w:rsidRPr="003B71AC">
        <w:rPr>
          <w:b/>
          <w:sz w:val="22"/>
          <w:szCs w:val="22"/>
        </w:rPr>
        <w:t xml:space="preserve">. </w:t>
      </w:r>
      <w:r w:rsidR="00174E11" w:rsidRPr="003B71AC">
        <w:rPr>
          <w:b/>
          <w:sz w:val="22"/>
          <w:szCs w:val="22"/>
          <w:u w:val="single"/>
        </w:rPr>
        <w:t>Sub-Committee Reports</w:t>
      </w:r>
      <w:r w:rsidR="00174E11" w:rsidRPr="003B71AC">
        <w:rPr>
          <w:b/>
          <w:sz w:val="22"/>
          <w:szCs w:val="22"/>
        </w:rPr>
        <w:t xml:space="preserve"> – </w:t>
      </w:r>
      <w:r w:rsidR="00174E11" w:rsidRPr="003B71AC">
        <w:rPr>
          <w:sz w:val="22"/>
          <w:szCs w:val="22"/>
        </w:rPr>
        <w:t xml:space="preserve">Sub-Committee Chairs presented information to the full Board that had been previously </w:t>
      </w:r>
      <w:r w:rsidR="004D4A73" w:rsidRPr="003B71AC">
        <w:rPr>
          <w:sz w:val="22"/>
          <w:szCs w:val="22"/>
        </w:rPr>
        <w:t xml:space="preserve">considered by the </w:t>
      </w:r>
      <w:r w:rsidR="00174E11" w:rsidRPr="003B71AC">
        <w:rPr>
          <w:sz w:val="22"/>
          <w:szCs w:val="22"/>
        </w:rPr>
        <w:t xml:space="preserve">Sub-Committee </w:t>
      </w:r>
      <w:r w:rsidR="004D4A73" w:rsidRPr="003B71AC">
        <w:rPr>
          <w:sz w:val="22"/>
          <w:szCs w:val="22"/>
        </w:rPr>
        <w:t xml:space="preserve">members in the </w:t>
      </w:r>
      <w:r w:rsidR="00DD43B7" w:rsidRPr="003B71AC">
        <w:rPr>
          <w:sz w:val="22"/>
          <w:szCs w:val="22"/>
        </w:rPr>
        <w:t>committee meetings</w:t>
      </w:r>
      <w:r w:rsidR="00174E11" w:rsidRPr="003B71AC">
        <w:rPr>
          <w:sz w:val="22"/>
          <w:szCs w:val="22"/>
        </w:rPr>
        <w:t>.</w:t>
      </w:r>
      <w:r w:rsidR="00942E83" w:rsidRPr="003B71AC">
        <w:rPr>
          <w:sz w:val="22"/>
          <w:szCs w:val="22"/>
        </w:rPr>
        <w:t xml:space="preserve"> All information presented was </w:t>
      </w:r>
      <w:r w:rsidR="00DD43B7" w:rsidRPr="003B71AC">
        <w:rPr>
          <w:sz w:val="22"/>
          <w:szCs w:val="22"/>
        </w:rPr>
        <w:t xml:space="preserve">also </w:t>
      </w:r>
      <w:r w:rsidR="00942E83" w:rsidRPr="003B71AC">
        <w:rPr>
          <w:sz w:val="22"/>
          <w:szCs w:val="22"/>
        </w:rPr>
        <w:t>included in the Board notebook</w:t>
      </w:r>
      <w:r w:rsidR="004564D5" w:rsidRPr="003B71AC">
        <w:rPr>
          <w:sz w:val="22"/>
          <w:szCs w:val="22"/>
        </w:rPr>
        <w:t>s</w:t>
      </w:r>
      <w:r w:rsidR="00942E83" w:rsidRPr="003B71AC">
        <w:rPr>
          <w:sz w:val="22"/>
          <w:szCs w:val="22"/>
        </w:rPr>
        <w:t xml:space="preserve"> for </w:t>
      </w:r>
      <w:r w:rsidR="007C179D" w:rsidRPr="003B71AC">
        <w:rPr>
          <w:sz w:val="22"/>
          <w:szCs w:val="22"/>
        </w:rPr>
        <w:t xml:space="preserve">Board </w:t>
      </w:r>
      <w:r w:rsidR="00942E83" w:rsidRPr="003B71AC">
        <w:rPr>
          <w:sz w:val="22"/>
          <w:szCs w:val="22"/>
        </w:rPr>
        <w:t>review.</w:t>
      </w:r>
      <w:r w:rsidR="000632F8" w:rsidRPr="003B71AC">
        <w:rPr>
          <w:sz w:val="22"/>
          <w:szCs w:val="22"/>
        </w:rPr>
        <w:t xml:space="preserve"> </w:t>
      </w:r>
    </w:p>
    <w:p w:rsidR="00174E11" w:rsidRPr="003B71AC" w:rsidRDefault="00174E11" w:rsidP="00F81CC2">
      <w:pPr>
        <w:jc w:val="both"/>
        <w:rPr>
          <w:sz w:val="22"/>
          <w:szCs w:val="22"/>
        </w:rPr>
      </w:pPr>
    </w:p>
    <w:p w:rsidR="000B353F" w:rsidRPr="003B71AC" w:rsidRDefault="000B353F" w:rsidP="000B353F">
      <w:pPr>
        <w:pStyle w:val="NoSpacing"/>
        <w:numPr>
          <w:ilvl w:val="0"/>
          <w:numId w:val="27"/>
        </w:numPr>
        <w:rPr>
          <w:sz w:val="22"/>
          <w:szCs w:val="22"/>
        </w:rPr>
      </w:pPr>
      <w:r w:rsidRPr="003B71AC">
        <w:rPr>
          <w:i/>
          <w:sz w:val="22"/>
          <w:szCs w:val="22"/>
        </w:rPr>
        <w:t>Business and Finance –</w:t>
      </w:r>
      <w:r w:rsidRPr="003B71AC">
        <w:rPr>
          <w:sz w:val="22"/>
          <w:szCs w:val="22"/>
        </w:rPr>
        <w:t xml:space="preserve">Ms. Linda </w:t>
      </w:r>
      <w:proofErr w:type="spellStart"/>
      <w:r w:rsidRPr="003B71AC">
        <w:rPr>
          <w:sz w:val="22"/>
          <w:szCs w:val="22"/>
        </w:rPr>
        <w:t>Hoppmann</w:t>
      </w:r>
      <w:proofErr w:type="spellEnd"/>
      <w:r w:rsidRPr="003B71AC">
        <w:rPr>
          <w:sz w:val="22"/>
          <w:szCs w:val="22"/>
        </w:rPr>
        <w:t>, presented the following information to the Board:</w:t>
      </w:r>
    </w:p>
    <w:p w:rsidR="000B353F" w:rsidRPr="003B71AC" w:rsidRDefault="000B353F" w:rsidP="000B353F">
      <w:pPr>
        <w:pStyle w:val="NoSpacing"/>
        <w:rPr>
          <w:sz w:val="22"/>
          <w:szCs w:val="22"/>
        </w:rPr>
      </w:pPr>
    </w:p>
    <w:p w:rsidR="000B353F" w:rsidRDefault="000B353F" w:rsidP="000B353F">
      <w:pPr>
        <w:pStyle w:val="NoSpacing"/>
        <w:numPr>
          <w:ilvl w:val="1"/>
          <w:numId w:val="27"/>
        </w:numPr>
        <w:jc w:val="both"/>
        <w:rPr>
          <w:sz w:val="22"/>
          <w:szCs w:val="22"/>
        </w:rPr>
      </w:pPr>
      <w:r w:rsidRPr="003B71AC">
        <w:rPr>
          <w:sz w:val="22"/>
          <w:szCs w:val="22"/>
          <w:u w:val="single"/>
        </w:rPr>
        <w:t>Finance Report</w:t>
      </w:r>
      <w:r w:rsidRPr="003B71AC">
        <w:rPr>
          <w:sz w:val="22"/>
          <w:szCs w:val="22"/>
        </w:rPr>
        <w:t xml:space="preserve">– Ms. </w:t>
      </w:r>
      <w:proofErr w:type="spellStart"/>
      <w:r w:rsidRPr="003B71AC">
        <w:rPr>
          <w:sz w:val="22"/>
          <w:szCs w:val="22"/>
        </w:rPr>
        <w:t>Nedra</w:t>
      </w:r>
      <w:proofErr w:type="spellEnd"/>
      <w:r w:rsidRPr="003B71AC">
        <w:rPr>
          <w:sz w:val="22"/>
          <w:szCs w:val="22"/>
        </w:rPr>
        <w:t xml:space="preserve"> Rodriguez presented an updated financial report to the Business and Finance Sub-</w:t>
      </w:r>
      <w:r w:rsidR="006133CB">
        <w:rPr>
          <w:sz w:val="22"/>
          <w:szCs w:val="22"/>
        </w:rPr>
        <w:t>Committee.</w:t>
      </w:r>
      <w:r w:rsidR="00AF443F">
        <w:rPr>
          <w:sz w:val="22"/>
          <w:szCs w:val="22"/>
        </w:rPr>
        <w:t xml:space="preserve"> </w:t>
      </w:r>
      <w:r w:rsidR="00031629">
        <w:rPr>
          <w:sz w:val="22"/>
          <w:szCs w:val="22"/>
        </w:rPr>
        <w:t>The Board accepted the</w:t>
      </w:r>
      <w:r w:rsidR="00AF443F">
        <w:rPr>
          <w:sz w:val="22"/>
          <w:szCs w:val="22"/>
        </w:rPr>
        <w:t xml:space="preserve"> </w:t>
      </w:r>
      <w:r w:rsidRPr="003B71AC">
        <w:rPr>
          <w:sz w:val="22"/>
          <w:szCs w:val="22"/>
        </w:rPr>
        <w:t xml:space="preserve">report as information only. </w:t>
      </w:r>
    </w:p>
    <w:p w:rsidR="000B353F" w:rsidRPr="00736831" w:rsidRDefault="000B353F" w:rsidP="000B353F">
      <w:pPr>
        <w:pStyle w:val="NoSpacing"/>
        <w:ind w:left="1440"/>
        <w:jc w:val="both"/>
        <w:rPr>
          <w:sz w:val="22"/>
          <w:szCs w:val="22"/>
        </w:rPr>
      </w:pPr>
    </w:p>
    <w:p w:rsidR="003E690C" w:rsidRPr="003B71AC" w:rsidRDefault="003E690C" w:rsidP="003E690C">
      <w:pPr>
        <w:pStyle w:val="NoSpacing"/>
        <w:numPr>
          <w:ilvl w:val="0"/>
          <w:numId w:val="27"/>
        </w:numPr>
        <w:jc w:val="both"/>
        <w:rPr>
          <w:sz w:val="22"/>
          <w:szCs w:val="22"/>
        </w:rPr>
      </w:pPr>
      <w:r w:rsidRPr="003B71AC">
        <w:rPr>
          <w:i/>
          <w:sz w:val="22"/>
          <w:szCs w:val="22"/>
        </w:rPr>
        <w:t>Planning and Evaluation</w:t>
      </w:r>
      <w:r w:rsidRPr="003B71AC">
        <w:rPr>
          <w:sz w:val="22"/>
          <w:szCs w:val="22"/>
        </w:rPr>
        <w:t xml:space="preserve"> – Mr. Richard Everett presented the following information to the Board:</w:t>
      </w:r>
    </w:p>
    <w:p w:rsidR="003E690C" w:rsidRPr="003B71AC" w:rsidRDefault="003E690C" w:rsidP="003E690C">
      <w:pPr>
        <w:pStyle w:val="NoSpacing"/>
        <w:ind w:left="720"/>
        <w:jc w:val="both"/>
        <w:rPr>
          <w:sz w:val="22"/>
          <w:szCs w:val="22"/>
        </w:rPr>
      </w:pPr>
    </w:p>
    <w:p w:rsidR="003E690C" w:rsidRDefault="00031629" w:rsidP="003E690C">
      <w:pPr>
        <w:pStyle w:val="NoSpacing"/>
        <w:numPr>
          <w:ilvl w:val="1"/>
          <w:numId w:val="27"/>
        </w:numPr>
        <w:jc w:val="both"/>
        <w:rPr>
          <w:sz w:val="22"/>
          <w:szCs w:val="22"/>
        </w:rPr>
      </w:pPr>
      <w:r>
        <w:rPr>
          <w:sz w:val="22"/>
          <w:szCs w:val="22"/>
          <w:u w:val="single"/>
        </w:rPr>
        <w:t>Update on Contract for WIA Adult &amp; Dislocated Worker Program</w:t>
      </w:r>
      <w:r w:rsidR="003E690C" w:rsidRPr="003B71AC">
        <w:rPr>
          <w:sz w:val="22"/>
          <w:szCs w:val="22"/>
        </w:rPr>
        <w:t xml:space="preserve"> – </w:t>
      </w:r>
      <w:r w:rsidR="00DE5876" w:rsidRPr="00D27AD8">
        <w:rPr>
          <w:sz w:val="22"/>
          <w:szCs w:val="24"/>
        </w:rPr>
        <w:t xml:space="preserve">Ms. </w:t>
      </w:r>
      <w:proofErr w:type="spellStart"/>
      <w:r w:rsidR="006133CB">
        <w:rPr>
          <w:sz w:val="22"/>
          <w:szCs w:val="24"/>
        </w:rPr>
        <w:t>Lorria</w:t>
      </w:r>
      <w:proofErr w:type="spellEnd"/>
      <w:r w:rsidR="006133CB">
        <w:rPr>
          <w:sz w:val="22"/>
          <w:szCs w:val="24"/>
        </w:rPr>
        <w:t xml:space="preserve"> Troy</w:t>
      </w:r>
      <w:r w:rsidR="00DE5876" w:rsidRPr="00D27AD8">
        <w:rPr>
          <w:sz w:val="22"/>
          <w:szCs w:val="24"/>
        </w:rPr>
        <w:t>,</w:t>
      </w:r>
      <w:r w:rsidR="006133CB">
        <w:rPr>
          <w:sz w:val="22"/>
          <w:szCs w:val="24"/>
        </w:rPr>
        <w:t xml:space="preserve"> Program</w:t>
      </w:r>
      <w:r w:rsidR="00DE5876" w:rsidRPr="00D27AD8">
        <w:rPr>
          <w:sz w:val="22"/>
          <w:szCs w:val="24"/>
        </w:rPr>
        <w:t xml:space="preserve"> Director </w:t>
      </w:r>
      <w:r w:rsidR="006133CB">
        <w:rPr>
          <w:sz w:val="22"/>
          <w:szCs w:val="24"/>
        </w:rPr>
        <w:t>for</w:t>
      </w:r>
      <w:r w:rsidR="00DE5876">
        <w:rPr>
          <w:sz w:val="22"/>
          <w:szCs w:val="24"/>
        </w:rPr>
        <w:t xml:space="preserve"> ResCare Workforce Services,</w:t>
      </w:r>
      <w:r w:rsidR="00DE5876" w:rsidRPr="00D27AD8">
        <w:rPr>
          <w:sz w:val="22"/>
          <w:szCs w:val="24"/>
        </w:rPr>
        <w:t xml:space="preserve"> </w:t>
      </w:r>
      <w:r w:rsidR="00DE5876">
        <w:rPr>
          <w:sz w:val="22"/>
          <w:szCs w:val="24"/>
        </w:rPr>
        <w:t xml:space="preserve">provided an update on the contract for the WIA Adult &amp; Dislocated Worker Program to the Planning </w:t>
      </w:r>
      <w:r w:rsidR="00ED57BA">
        <w:rPr>
          <w:sz w:val="22"/>
          <w:szCs w:val="24"/>
        </w:rPr>
        <w:t>and Evaluation Sub-C</w:t>
      </w:r>
      <w:r w:rsidR="00DE5876">
        <w:rPr>
          <w:sz w:val="22"/>
          <w:szCs w:val="24"/>
        </w:rPr>
        <w:t>ommittee.</w:t>
      </w:r>
      <w:r w:rsidR="00DE5876">
        <w:rPr>
          <w:sz w:val="22"/>
          <w:szCs w:val="22"/>
        </w:rPr>
        <w:t xml:space="preserve"> The Board accepted the report as information only.</w:t>
      </w:r>
      <w:r w:rsidR="00736831">
        <w:rPr>
          <w:sz w:val="22"/>
          <w:szCs w:val="22"/>
        </w:rPr>
        <w:t xml:space="preserve"> </w:t>
      </w:r>
    </w:p>
    <w:p w:rsidR="00736831" w:rsidRDefault="00736831" w:rsidP="00736831">
      <w:pPr>
        <w:pStyle w:val="NoSpacing"/>
        <w:ind w:left="1440"/>
        <w:jc w:val="both"/>
        <w:rPr>
          <w:sz w:val="22"/>
          <w:szCs w:val="22"/>
        </w:rPr>
      </w:pPr>
    </w:p>
    <w:p w:rsidR="00E82796" w:rsidRPr="00E82796" w:rsidRDefault="00E82796" w:rsidP="00E82796">
      <w:pPr>
        <w:pStyle w:val="NoSpacing"/>
        <w:numPr>
          <w:ilvl w:val="1"/>
          <w:numId w:val="27"/>
        </w:numPr>
        <w:jc w:val="both"/>
        <w:rPr>
          <w:sz w:val="22"/>
          <w:szCs w:val="22"/>
        </w:rPr>
      </w:pPr>
      <w:r>
        <w:rPr>
          <w:sz w:val="22"/>
          <w:szCs w:val="24"/>
          <w:u w:val="single"/>
        </w:rPr>
        <w:t>Update on Contract for WIA Youth Program</w:t>
      </w:r>
      <w:r w:rsidR="00736831">
        <w:rPr>
          <w:sz w:val="22"/>
          <w:szCs w:val="24"/>
        </w:rPr>
        <w:t xml:space="preserve"> – </w:t>
      </w:r>
      <w:r w:rsidR="00DE5876">
        <w:rPr>
          <w:sz w:val="22"/>
          <w:szCs w:val="24"/>
        </w:rPr>
        <w:t xml:space="preserve">Mr. Chip Lucas, Executive Director, Career and Technical Education, for Cumberland County Schools, provided an update on the WIA Youth Program to the </w:t>
      </w:r>
      <w:r w:rsidR="00736831">
        <w:rPr>
          <w:sz w:val="22"/>
          <w:szCs w:val="24"/>
        </w:rPr>
        <w:t>Planning and</w:t>
      </w:r>
      <w:r w:rsidR="00DE5876">
        <w:rPr>
          <w:sz w:val="22"/>
          <w:szCs w:val="24"/>
        </w:rPr>
        <w:t xml:space="preserve"> Evaluation </w:t>
      </w:r>
      <w:r w:rsidR="00ED57BA">
        <w:rPr>
          <w:sz w:val="22"/>
          <w:szCs w:val="24"/>
        </w:rPr>
        <w:t>S</w:t>
      </w:r>
      <w:r w:rsidR="00DE5876">
        <w:rPr>
          <w:sz w:val="22"/>
          <w:szCs w:val="24"/>
        </w:rPr>
        <w:t>ub-</w:t>
      </w:r>
      <w:r w:rsidR="00ED57BA">
        <w:rPr>
          <w:sz w:val="22"/>
          <w:szCs w:val="24"/>
        </w:rPr>
        <w:t>C</w:t>
      </w:r>
      <w:r w:rsidR="00736831">
        <w:rPr>
          <w:sz w:val="22"/>
          <w:szCs w:val="24"/>
        </w:rPr>
        <w:t>ommittee</w:t>
      </w:r>
      <w:r w:rsidR="00DE5876">
        <w:rPr>
          <w:sz w:val="22"/>
          <w:szCs w:val="24"/>
        </w:rPr>
        <w:t>.</w:t>
      </w:r>
      <w:r>
        <w:rPr>
          <w:sz w:val="22"/>
        </w:rPr>
        <w:t xml:space="preserve"> </w:t>
      </w:r>
      <w:r>
        <w:rPr>
          <w:sz w:val="22"/>
          <w:szCs w:val="24"/>
        </w:rPr>
        <w:t>The Board accepted the report as information only.</w:t>
      </w:r>
    </w:p>
    <w:p w:rsidR="00E82796" w:rsidRPr="00E82796" w:rsidRDefault="00E82796" w:rsidP="00E82796">
      <w:pPr>
        <w:pStyle w:val="NoSpacing"/>
        <w:jc w:val="both"/>
        <w:rPr>
          <w:sz w:val="22"/>
          <w:szCs w:val="22"/>
        </w:rPr>
      </w:pPr>
    </w:p>
    <w:p w:rsidR="00ED57BA" w:rsidRDefault="004D02EC" w:rsidP="00ED57BA">
      <w:pPr>
        <w:pStyle w:val="NoSpacing"/>
        <w:numPr>
          <w:ilvl w:val="1"/>
          <w:numId w:val="27"/>
        </w:numPr>
        <w:jc w:val="both"/>
        <w:rPr>
          <w:sz w:val="22"/>
          <w:szCs w:val="22"/>
        </w:rPr>
      </w:pPr>
      <w:r>
        <w:rPr>
          <w:sz w:val="22"/>
          <w:szCs w:val="22"/>
          <w:u w:val="single"/>
        </w:rPr>
        <w:t>New</w:t>
      </w:r>
      <w:r w:rsidR="00DE5876">
        <w:rPr>
          <w:sz w:val="22"/>
          <w:szCs w:val="22"/>
          <w:u w:val="single"/>
        </w:rPr>
        <w:t xml:space="preserve"> Policies</w:t>
      </w:r>
      <w:r w:rsidR="00E82796">
        <w:rPr>
          <w:sz w:val="22"/>
          <w:szCs w:val="22"/>
        </w:rPr>
        <w:t xml:space="preserve"> – Mr. </w:t>
      </w:r>
      <w:r>
        <w:rPr>
          <w:sz w:val="22"/>
          <w:szCs w:val="22"/>
        </w:rPr>
        <w:t>Jim Lott, WDC Director,</w:t>
      </w:r>
      <w:r w:rsidR="00E82796">
        <w:rPr>
          <w:sz w:val="22"/>
          <w:szCs w:val="22"/>
        </w:rPr>
        <w:t xml:space="preserve"> provided a summary of </w:t>
      </w:r>
      <w:r w:rsidR="00ED57BA">
        <w:rPr>
          <w:sz w:val="22"/>
          <w:szCs w:val="22"/>
        </w:rPr>
        <w:t xml:space="preserve">policy </w:t>
      </w:r>
      <w:r>
        <w:rPr>
          <w:sz w:val="22"/>
          <w:szCs w:val="22"/>
        </w:rPr>
        <w:t>updates</w:t>
      </w:r>
      <w:r w:rsidR="00ED57BA">
        <w:rPr>
          <w:sz w:val="22"/>
          <w:szCs w:val="22"/>
        </w:rPr>
        <w:t xml:space="preserve"> to</w:t>
      </w:r>
      <w:r w:rsidR="00E82796">
        <w:rPr>
          <w:sz w:val="22"/>
          <w:szCs w:val="22"/>
        </w:rPr>
        <w:t xml:space="preserve"> the Planning and Evaluation Sub-Committee. </w:t>
      </w:r>
      <w:r w:rsidR="00322DC5">
        <w:rPr>
          <w:sz w:val="22"/>
          <w:szCs w:val="22"/>
        </w:rPr>
        <w:t>Mr. Everett</w:t>
      </w:r>
      <w:r w:rsidR="00E82796">
        <w:rPr>
          <w:sz w:val="22"/>
          <w:szCs w:val="22"/>
        </w:rPr>
        <w:t xml:space="preserve"> made a</w:t>
      </w:r>
      <w:r w:rsidR="00E82796" w:rsidRPr="003B71AC">
        <w:rPr>
          <w:sz w:val="22"/>
          <w:szCs w:val="22"/>
        </w:rPr>
        <w:t xml:space="preserve"> motion to the full Board to </w:t>
      </w:r>
      <w:r w:rsidR="00E82796">
        <w:rPr>
          <w:sz w:val="22"/>
          <w:szCs w:val="22"/>
        </w:rPr>
        <w:t>approve</w:t>
      </w:r>
      <w:r w:rsidR="00E82796" w:rsidRPr="003B71AC">
        <w:rPr>
          <w:sz w:val="22"/>
          <w:szCs w:val="22"/>
        </w:rPr>
        <w:t xml:space="preserve"> </w:t>
      </w:r>
      <w:r w:rsidR="00E82796">
        <w:rPr>
          <w:sz w:val="22"/>
          <w:szCs w:val="22"/>
        </w:rPr>
        <w:t>the</w:t>
      </w:r>
      <w:r w:rsidR="00ED57BA">
        <w:rPr>
          <w:sz w:val="22"/>
          <w:szCs w:val="22"/>
        </w:rPr>
        <w:t xml:space="preserve"> policy changes</w:t>
      </w:r>
      <w:r w:rsidR="00E82796">
        <w:rPr>
          <w:sz w:val="22"/>
          <w:szCs w:val="22"/>
        </w:rPr>
        <w:t>; the motion was seconded by M</w:t>
      </w:r>
      <w:r>
        <w:rPr>
          <w:sz w:val="22"/>
          <w:szCs w:val="22"/>
        </w:rPr>
        <w:t>r</w:t>
      </w:r>
      <w:r w:rsidR="00E82796">
        <w:rPr>
          <w:sz w:val="22"/>
          <w:szCs w:val="22"/>
        </w:rPr>
        <w:t xml:space="preserve">. </w:t>
      </w:r>
      <w:r>
        <w:rPr>
          <w:sz w:val="22"/>
          <w:szCs w:val="22"/>
        </w:rPr>
        <w:t>TJ Haney</w:t>
      </w:r>
      <w:r w:rsidR="00E82796">
        <w:rPr>
          <w:sz w:val="22"/>
          <w:szCs w:val="22"/>
        </w:rPr>
        <w:t xml:space="preserve"> and passed unanimously</w:t>
      </w:r>
      <w:r w:rsidR="00E82796" w:rsidRPr="003B71AC">
        <w:rPr>
          <w:sz w:val="22"/>
          <w:szCs w:val="22"/>
        </w:rPr>
        <w:t>.</w:t>
      </w:r>
      <w:r w:rsidR="00E82796">
        <w:rPr>
          <w:sz w:val="22"/>
          <w:szCs w:val="22"/>
        </w:rPr>
        <w:t xml:space="preserve"> </w:t>
      </w:r>
    </w:p>
    <w:p w:rsidR="00ED57BA" w:rsidRPr="00ED57BA" w:rsidRDefault="00ED57BA" w:rsidP="00ED57BA">
      <w:pPr>
        <w:pStyle w:val="NoSpacing"/>
        <w:jc w:val="both"/>
        <w:rPr>
          <w:sz w:val="22"/>
          <w:szCs w:val="22"/>
        </w:rPr>
      </w:pPr>
    </w:p>
    <w:p w:rsidR="00E82796" w:rsidRPr="006A7AA4" w:rsidRDefault="00ED57BA" w:rsidP="006A7AA4">
      <w:pPr>
        <w:pStyle w:val="NoSpacing"/>
        <w:numPr>
          <w:ilvl w:val="1"/>
          <w:numId w:val="19"/>
        </w:numPr>
        <w:jc w:val="both"/>
        <w:rPr>
          <w:sz w:val="22"/>
          <w:szCs w:val="24"/>
        </w:rPr>
      </w:pPr>
      <w:proofErr w:type="gramStart"/>
      <w:r>
        <w:rPr>
          <w:sz w:val="22"/>
          <w:szCs w:val="22"/>
          <w:u w:val="single"/>
        </w:rPr>
        <w:t>Review</w:t>
      </w:r>
      <w:proofErr w:type="gramEnd"/>
      <w:r>
        <w:rPr>
          <w:sz w:val="22"/>
          <w:szCs w:val="22"/>
          <w:u w:val="single"/>
        </w:rPr>
        <w:t xml:space="preserve"> of WDB Strategic Objectives</w:t>
      </w:r>
      <w:r>
        <w:rPr>
          <w:sz w:val="22"/>
          <w:szCs w:val="22"/>
        </w:rPr>
        <w:t xml:space="preserve"> –</w:t>
      </w:r>
      <w:r w:rsidR="004D02EC">
        <w:rPr>
          <w:sz w:val="22"/>
          <w:szCs w:val="22"/>
        </w:rPr>
        <w:t>A meeting will be scheduled to consider revising t</w:t>
      </w:r>
      <w:r>
        <w:rPr>
          <w:sz w:val="22"/>
          <w:szCs w:val="24"/>
        </w:rPr>
        <w:t>he WDB Strategic Objectives approved by the WDB on May 14, 2013</w:t>
      </w:r>
      <w:r w:rsidR="00B24651">
        <w:rPr>
          <w:sz w:val="22"/>
          <w:szCs w:val="24"/>
        </w:rPr>
        <w:t xml:space="preserve"> were distributed</w:t>
      </w:r>
      <w:r w:rsidRPr="003B71AC">
        <w:rPr>
          <w:sz w:val="22"/>
          <w:szCs w:val="24"/>
        </w:rPr>
        <w:t>.</w:t>
      </w:r>
    </w:p>
    <w:p w:rsidR="006D091E" w:rsidRPr="003B71AC" w:rsidRDefault="006D091E" w:rsidP="00E82796">
      <w:pPr>
        <w:pStyle w:val="NoSpacing"/>
        <w:jc w:val="both"/>
        <w:rPr>
          <w:sz w:val="22"/>
          <w:szCs w:val="22"/>
        </w:rPr>
      </w:pPr>
    </w:p>
    <w:p w:rsidR="00D12FD3" w:rsidRPr="003B71AC" w:rsidRDefault="00D12FD3" w:rsidP="00D12FD3">
      <w:pPr>
        <w:pStyle w:val="NoSpacing"/>
        <w:numPr>
          <w:ilvl w:val="0"/>
          <w:numId w:val="27"/>
        </w:numPr>
        <w:jc w:val="both"/>
        <w:rPr>
          <w:sz w:val="22"/>
          <w:szCs w:val="22"/>
        </w:rPr>
      </w:pPr>
      <w:r w:rsidRPr="003B71AC">
        <w:rPr>
          <w:i/>
          <w:sz w:val="22"/>
          <w:szCs w:val="22"/>
        </w:rPr>
        <w:t>Labor Market Information</w:t>
      </w:r>
      <w:r w:rsidRPr="003B71AC">
        <w:rPr>
          <w:sz w:val="22"/>
          <w:szCs w:val="22"/>
        </w:rPr>
        <w:t xml:space="preserve"> – Ms. </w:t>
      </w:r>
      <w:r w:rsidR="004D02EC">
        <w:rPr>
          <w:sz w:val="22"/>
          <w:szCs w:val="22"/>
        </w:rPr>
        <w:t>Cathy Johnson</w:t>
      </w:r>
      <w:r w:rsidRPr="003B71AC">
        <w:rPr>
          <w:sz w:val="22"/>
          <w:szCs w:val="22"/>
        </w:rPr>
        <w:t xml:space="preserve"> presented the following information to the Board:</w:t>
      </w:r>
    </w:p>
    <w:p w:rsidR="00D12FD3" w:rsidRPr="003B71AC" w:rsidRDefault="00D12FD3" w:rsidP="00D12FD3">
      <w:pPr>
        <w:pStyle w:val="NoSpacing"/>
        <w:ind w:left="720"/>
        <w:jc w:val="both"/>
        <w:rPr>
          <w:sz w:val="22"/>
          <w:szCs w:val="22"/>
        </w:rPr>
      </w:pPr>
    </w:p>
    <w:p w:rsidR="00D12FD3" w:rsidRDefault="00D12FD3" w:rsidP="00D12FD3">
      <w:pPr>
        <w:pStyle w:val="NoSpacing"/>
        <w:numPr>
          <w:ilvl w:val="1"/>
          <w:numId w:val="27"/>
        </w:numPr>
        <w:jc w:val="both"/>
        <w:rPr>
          <w:sz w:val="22"/>
          <w:szCs w:val="22"/>
        </w:rPr>
      </w:pPr>
      <w:r w:rsidRPr="003B71AC">
        <w:rPr>
          <w:sz w:val="22"/>
          <w:szCs w:val="22"/>
          <w:u w:val="single"/>
        </w:rPr>
        <w:t>Labor Market Information Update</w:t>
      </w:r>
      <w:r w:rsidRPr="003B71AC">
        <w:rPr>
          <w:sz w:val="22"/>
          <w:szCs w:val="22"/>
        </w:rPr>
        <w:t xml:space="preserve"> – Copies of the</w:t>
      </w:r>
      <w:r w:rsidR="000632F8" w:rsidRPr="003B71AC">
        <w:rPr>
          <w:sz w:val="22"/>
          <w:szCs w:val="22"/>
        </w:rPr>
        <w:t xml:space="preserve"> most recent LMI data </w:t>
      </w:r>
      <w:r w:rsidRPr="003B71AC">
        <w:rPr>
          <w:sz w:val="22"/>
          <w:szCs w:val="22"/>
        </w:rPr>
        <w:t xml:space="preserve">were provided for review. The Board accepted the </w:t>
      </w:r>
      <w:r w:rsidR="000632F8" w:rsidRPr="003B71AC">
        <w:rPr>
          <w:sz w:val="22"/>
          <w:szCs w:val="22"/>
        </w:rPr>
        <w:t>material</w:t>
      </w:r>
      <w:r w:rsidRPr="003B71AC">
        <w:rPr>
          <w:sz w:val="22"/>
          <w:szCs w:val="22"/>
        </w:rPr>
        <w:t xml:space="preserve"> as information only. </w:t>
      </w:r>
    </w:p>
    <w:p w:rsidR="00D12FD3" w:rsidRPr="003B71AC" w:rsidRDefault="00D12FD3" w:rsidP="004D02EC">
      <w:pPr>
        <w:pStyle w:val="NoSpacing"/>
        <w:jc w:val="both"/>
        <w:rPr>
          <w:sz w:val="22"/>
          <w:szCs w:val="22"/>
        </w:rPr>
      </w:pPr>
    </w:p>
    <w:p w:rsidR="009E0597" w:rsidRPr="003B71AC" w:rsidRDefault="00AE1840" w:rsidP="008E52F2">
      <w:pPr>
        <w:pStyle w:val="NoSpacing"/>
        <w:numPr>
          <w:ilvl w:val="0"/>
          <w:numId w:val="27"/>
        </w:numPr>
        <w:jc w:val="both"/>
        <w:rPr>
          <w:sz w:val="22"/>
          <w:szCs w:val="22"/>
        </w:rPr>
      </w:pPr>
      <w:r w:rsidRPr="003B71AC">
        <w:rPr>
          <w:i/>
          <w:sz w:val="22"/>
          <w:szCs w:val="22"/>
        </w:rPr>
        <w:t xml:space="preserve">Program Activities and Community Relations – </w:t>
      </w:r>
      <w:r w:rsidR="004D02EC">
        <w:rPr>
          <w:sz w:val="22"/>
          <w:szCs w:val="22"/>
        </w:rPr>
        <w:t>Mr</w:t>
      </w:r>
      <w:r w:rsidRPr="003B71AC">
        <w:rPr>
          <w:sz w:val="22"/>
          <w:szCs w:val="22"/>
        </w:rPr>
        <w:t xml:space="preserve">. </w:t>
      </w:r>
      <w:r w:rsidR="004D02EC">
        <w:rPr>
          <w:sz w:val="22"/>
          <w:szCs w:val="22"/>
        </w:rPr>
        <w:t>McCune</w:t>
      </w:r>
      <w:r w:rsidRPr="003B71AC">
        <w:rPr>
          <w:sz w:val="22"/>
          <w:szCs w:val="22"/>
        </w:rPr>
        <w:t xml:space="preserve"> presented the following information to the Board:</w:t>
      </w:r>
    </w:p>
    <w:p w:rsidR="00327FF8" w:rsidRPr="003B71AC" w:rsidRDefault="00327FF8" w:rsidP="00327FF8">
      <w:pPr>
        <w:pStyle w:val="NoSpacing"/>
        <w:ind w:left="720"/>
        <w:jc w:val="both"/>
        <w:rPr>
          <w:sz w:val="22"/>
          <w:szCs w:val="22"/>
        </w:rPr>
      </w:pPr>
    </w:p>
    <w:p w:rsidR="00327FF8" w:rsidRPr="004D02EC" w:rsidRDefault="006A7AA4" w:rsidP="008607E3">
      <w:pPr>
        <w:pStyle w:val="NoSpacing"/>
        <w:numPr>
          <w:ilvl w:val="1"/>
          <w:numId w:val="27"/>
        </w:numPr>
        <w:jc w:val="both"/>
        <w:rPr>
          <w:sz w:val="22"/>
          <w:szCs w:val="22"/>
        </w:rPr>
      </w:pPr>
      <w:r w:rsidRPr="004D02EC">
        <w:rPr>
          <w:sz w:val="22"/>
          <w:szCs w:val="22"/>
          <w:u w:val="single"/>
        </w:rPr>
        <w:t>Training Providers</w:t>
      </w:r>
      <w:r w:rsidR="00E82796" w:rsidRPr="004D02EC">
        <w:rPr>
          <w:sz w:val="22"/>
          <w:szCs w:val="22"/>
        </w:rPr>
        <w:t xml:space="preserve"> – </w:t>
      </w:r>
      <w:r w:rsidRPr="004D02EC">
        <w:rPr>
          <w:sz w:val="22"/>
          <w:szCs w:val="22"/>
        </w:rPr>
        <w:t xml:space="preserve">On behalf of the Program Activities and Community Relations Sub-Committee, </w:t>
      </w:r>
      <w:r w:rsidR="00E82796" w:rsidRPr="004D02EC">
        <w:rPr>
          <w:sz w:val="22"/>
          <w:szCs w:val="22"/>
        </w:rPr>
        <w:t>Ms</w:t>
      </w:r>
      <w:r w:rsidR="00736831" w:rsidRPr="004D02EC">
        <w:rPr>
          <w:sz w:val="22"/>
          <w:szCs w:val="22"/>
        </w:rPr>
        <w:t xml:space="preserve">. </w:t>
      </w:r>
      <w:r w:rsidR="004D02EC" w:rsidRPr="004D02EC">
        <w:rPr>
          <w:sz w:val="22"/>
          <w:szCs w:val="22"/>
        </w:rPr>
        <w:t>Johnson</w:t>
      </w:r>
      <w:r w:rsidR="00E82796" w:rsidRPr="004D02EC">
        <w:rPr>
          <w:sz w:val="22"/>
          <w:szCs w:val="22"/>
        </w:rPr>
        <w:t xml:space="preserve"> </w:t>
      </w:r>
      <w:r w:rsidRPr="004D02EC">
        <w:rPr>
          <w:sz w:val="22"/>
          <w:szCs w:val="22"/>
        </w:rPr>
        <w:t xml:space="preserve">made a motion </w:t>
      </w:r>
      <w:r w:rsidR="004D02EC" w:rsidRPr="004D02EC">
        <w:rPr>
          <w:sz w:val="22"/>
          <w:szCs w:val="22"/>
        </w:rPr>
        <w:t xml:space="preserve">not </w:t>
      </w:r>
      <w:r w:rsidRPr="004D02EC">
        <w:rPr>
          <w:sz w:val="22"/>
          <w:szCs w:val="22"/>
        </w:rPr>
        <w:t xml:space="preserve">to approve </w:t>
      </w:r>
      <w:r w:rsidR="004D02EC" w:rsidRPr="004D02EC">
        <w:rPr>
          <w:sz w:val="22"/>
        </w:rPr>
        <w:t>Care One Health Training Institute as a training provider at this time</w:t>
      </w:r>
      <w:r w:rsidRPr="004D02EC">
        <w:rPr>
          <w:sz w:val="22"/>
        </w:rPr>
        <w:t xml:space="preserve">; Ms. </w:t>
      </w:r>
      <w:r w:rsidR="004D02EC" w:rsidRPr="004D02EC">
        <w:rPr>
          <w:sz w:val="22"/>
        </w:rPr>
        <w:t>Cross</w:t>
      </w:r>
      <w:r w:rsidRPr="004D02EC">
        <w:rPr>
          <w:sz w:val="22"/>
        </w:rPr>
        <w:t xml:space="preserve"> seconded. </w:t>
      </w:r>
      <w:r w:rsidR="003B64A5">
        <w:rPr>
          <w:sz w:val="22"/>
        </w:rPr>
        <w:t>The Board approved the motion as presented.</w:t>
      </w:r>
    </w:p>
    <w:p w:rsidR="004D02EC" w:rsidRPr="004D02EC" w:rsidRDefault="004D02EC" w:rsidP="004D02EC">
      <w:pPr>
        <w:pStyle w:val="NoSpacing"/>
        <w:ind w:left="1440"/>
        <w:jc w:val="both"/>
        <w:rPr>
          <w:sz w:val="22"/>
          <w:szCs w:val="22"/>
        </w:rPr>
      </w:pPr>
    </w:p>
    <w:p w:rsidR="008607E3" w:rsidRDefault="00AE1840" w:rsidP="008607E3">
      <w:pPr>
        <w:pStyle w:val="NoSpacing"/>
        <w:numPr>
          <w:ilvl w:val="1"/>
          <w:numId w:val="27"/>
        </w:numPr>
        <w:jc w:val="both"/>
        <w:rPr>
          <w:sz w:val="22"/>
          <w:szCs w:val="22"/>
        </w:rPr>
      </w:pPr>
      <w:r w:rsidRPr="003B71AC">
        <w:rPr>
          <w:sz w:val="22"/>
          <w:szCs w:val="22"/>
          <w:u w:val="single"/>
        </w:rPr>
        <w:t xml:space="preserve">Update on Integrated Service Delivery </w:t>
      </w:r>
      <w:r w:rsidR="006A7AA4">
        <w:rPr>
          <w:sz w:val="22"/>
          <w:szCs w:val="22"/>
        </w:rPr>
        <w:t>– Mr</w:t>
      </w:r>
      <w:r w:rsidRPr="003B71AC">
        <w:rPr>
          <w:sz w:val="22"/>
          <w:szCs w:val="22"/>
        </w:rPr>
        <w:t xml:space="preserve">. </w:t>
      </w:r>
      <w:r w:rsidR="006A7AA4">
        <w:rPr>
          <w:sz w:val="22"/>
          <w:szCs w:val="22"/>
        </w:rPr>
        <w:t>Tony Rand, Associate Vice President/Career Center Manager,</w:t>
      </w:r>
      <w:r w:rsidRPr="003B71AC">
        <w:rPr>
          <w:sz w:val="22"/>
          <w:szCs w:val="22"/>
        </w:rPr>
        <w:t xml:space="preserve"> </w:t>
      </w:r>
      <w:r w:rsidR="000632F8" w:rsidRPr="003B71AC">
        <w:rPr>
          <w:sz w:val="22"/>
          <w:szCs w:val="22"/>
        </w:rPr>
        <w:t>provided an update</w:t>
      </w:r>
      <w:r w:rsidR="008607E3">
        <w:rPr>
          <w:sz w:val="22"/>
          <w:szCs w:val="22"/>
        </w:rPr>
        <w:t xml:space="preserve"> on the progress of</w:t>
      </w:r>
      <w:r w:rsidRPr="003B71AC">
        <w:rPr>
          <w:sz w:val="22"/>
          <w:szCs w:val="22"/>
        </w:rPr>
        <w:t xml:space="preserve"> Integrated </w:t>
      </w:r>
      <w:r w:rsidR="008607E3">
        <w:rPr>
          <w:sz w:val="22"/>
          <w:szCs w:val="22"/>
        </w:rPr>
        <w:t xml:space="preserve">Services Delivery </w:t>
      </w:r>
      <w:r w:rsidR="000632F8" w:rsidRPr="003B71AC">
        <w:rPr>
          <w:sz w:val="22"/>
          <w:szCs w:val="22"/>
        </w:rPr>
        <w:t>to the Program Activities and Community Relations Sub-Committee</w:t>
      </w:r>
      <w:r w:rsidRPr="003B71AC">
        <w:rPr>
          <w:sz w:val="22"/>
          <w:szCs w:val="22"/>
        </w:rPr>
        <w:t>. The Board accepted</w:t>
      </w:r>
      <w:r w:rsidR="008607E3">
        <w:rPr>
          <w:sz w:val="22"/>
          <w:szCs w:val="22"/>
        </w:rPr>
        <w:t xml:space="preserve"> the update as information only.</w:t>
      </w:r>
    </w:p>
    <w:p w:rsidR="006D091E" w:rsidRPr="003B71AC" w:rsidRDefault="006D091E" w:rsidP="008E52F2">
      <w:pPr>
        <w:pStyle w:val="NoSpacing"/>
        <w:jc w:val="both"/>
        <w:rPr>
          <w:sz w:val="22"/>
          <w:szCs w:val="22"/>
        </w:rPr>
      </w:pPr>
    </w:p>
    <w:p w:rsidR="00264791" w:rsidRPr="003B71AC" w:rsidRDefault="00DC2BE4" w:rsidP="003429CF">
      <w:pPr>
        <w:pStyle w:val="NoSpacing"/>
        <w:numPr>
          <w:ilvl w:val="0"/>
          <w:numId w:val="27"/>
        </w:numPr>
        <w:jc w:val="both"/>
        <w:rPr>
          <w:sz w:val="22"/>
          <w:szCs w:val="22"/>
        </w:rPr>
      </w:pPr>
      <w:r w:rsidRPr="003B71AC">
        <w:rPr>
          <w:i/>
          <w:sz w:val="22"/>
          <w:szCs w:val="22"/>
        </w:rPr>
        <w:t xml:space="preserve">Marketing/Bylaws/Nominations </w:t>
      </w:r>
      <w:r w:rsidR="00264791" w:rsidRPr="003B71AC">
        <w:rPr>
          <w:i/>
          <w:sz w:val="22"/>
          <w:szCs w:val="22"/>
        </w:rPr>
        <w:t xml:space="preserve">– </w:t>
      </w:r>
      <w:r w:rsidR="006D091E" w:rsidRPr="003B71AC">
        <w:rPr>
          <w:sz w:val="22"/>
          <w:szCs w:val="22"/>
        </w:rPr>
        <w:t xml:space="preserve">Ms. </w:t>
      </w:r>
      <w:r w:rsidR="004D02EC">
        <w:rPr>
          <w:sz w:val="22"/>
          <w:szCs w:val="22"/>
        </w:rPr>
        <w:t>Esther Thompson</w:t>
      </w:r>
      <w:r w:rsidR="00264791" w:rsidRPr="003B71AC">
        <w:rPr>
          <w:sz w:val="22"/>
          <w:szCs w:val="22"/>
        </w:rPr>
        <w:t xml:space="preserve"> presented the following information to the Board:</w:t>
      </w:r>
    </w:p>
    <w:p w:rsidR="00264791" w:rsidRPr="003B71AC" w:rsidRDefault="00264791" w:rsidP="003429CF">
      <w:pPr>
        <w:pStyle w:val="NoSpacing"/>
        <w:ind w:left="1440"/>
        <w:jc w:val="both"/>
        <w:rPr>
          <w:sz w:val="22"/>
          <w:szCs w:val="22"/>
        </w:rPr>
      </w:pPr>
    </w:p>
    <w:p w:rsidR="008607E3" w:rsidRDefault="004D02EC" w:rsidP="008607E3">
      <w:pPr>
        <w:pStyle w:val="NoSpacing"/>
        <w:numPr>
          <w:ilvl w:val="1"/>
          <w:numId w:val="27"/>
        </w:numPr>
        <w:jc w:val="both"/>
        <w:rPr>
          <w:sz w:val="22"/>
          <w:szCs w:val="22"/>
        </w:rPr>
      </w:pPr>
      <w:r>
        <w:rPr>
          <w:sz w:val="22"/>
          <w:szCs w:val="22"/>
          <w:u w:val="single"/>
        </w:rPr>
        <w:t>Filling Board Vacancies</w:t>
      </w:r>
      <w:r w:rsidR="00327FF8" w:rsidRPr="008607E3">
        <w:rPr>
          <w:sz w:val="22"/>
          <w:szCs w:val="22"/>
        </w:rPr>
        <w:t xml:space="preserve"> – </w:t>
      </w:r>
      <w:r>
        <w:rPr>
          <w:sz w:val="22"/>
          <w:szCs w:val="22"/>
        </w:rPr>
        <w:t xml:space="preserve">Mr. Lott reminded the </w:t>
      </w:r>
      <w:r w:rsidR="0088501E">
        <w:rPr>
          <w:sz w:val="22"/>
          <w:szCs w:val="22"/>
        </w:rPr>
        <w:t xml:space="preserve">Marketing/Bylaws/Nominations sub-committee of Board vacancies and upcoming term expirations. </w:t>
      </w:r>
      <w:r>
        <w:rPr>
          <w:sz w:val="22"/>
          <w:szCs w:val="22"/>
        </w:rPr>
        <w:t>The Board accepted the update as information only.</w:t>
      </w:r>
    </w:p>
    <w:p w:rsidR="0088501E" w:rsidRDefault="0088501E" w:rsidP="0088501E">
      <w:pPr>
        <w:pStyle w:val="NoSpacing"/>
        <w:ind w:left="1440"/>
        <w:jc w:val="both"/>
        <w:rPr>
          <w:sz w:val="22"/>
          <w:szCs w:val="22"/>
        </w:rPr>
      </w:pPr>
    </w:p>
    <w:p w:rsidR="004D02EC" w:rsidRDefault="004D02EC" w:rsidP="008607E3">
      <w:pPr>
        <w:pStyle w:val="NoSpacing"/>
        <w:numPr>
          <w:ilvl w:val="1"/>
          <w:numId w:val="27"/>
        </w:numPr>
        <w:jc w:val="both"/>
        <w:rPr>
          <w:sz w:val="22"/>
          <w:szCs w:val="22"/>
        </w:rPr>
      </w:pPr>
      <w:proofErr w:type="spellStart"/>
      <w:r>
        <w:rPr>
          <w:sz w:val="22"/>
          <w:szCs w:val="22"/>
          <w:u w:val="single"/>
        </w:rPr>
        <w:t>NCWorks</w:t>
      </w:r>
      <w:proofErr w:type="spellEnd"/>
      <w:r>
        <w:rPr>
          <w:sz w:val="22"/>
          <w:szCs w:val="22"/>
          <w:u w:val="single"/>
        </w:rPr>
        <w:t xml:space="preserve"> Branding</w:t>
      </w:r>
      <w:r w:rsidR="0088501E">
        <w:rPr>
          <w:sz w:val="22"/>
          <w:szCs w:val="22"/>
          <w:u w:val="single"/>
        </w:rPr>
        <w:t xml:space="preserve"> </w:t>
      </w:r>
      <w:r w:rsidR="0088501E">
        <w:rPr>
          <w:sz w:val="22"/>
          <w:szCs w:val="22"/>
        </w:rPr>
        <w:t xml:space="preserve">– Mr. Lott provided the Marketing/Bylaws/Nominations sub-committee an update of the </w:t>
      </w:r>
      <w:proofErr w:type="spellStart"/>
      <w:r w:rsidR="0088501E">
        <w:rPr>
          <w:sz w:val="22"/>
          <w:szCs w:val="22"/>
        </w:rPr>
        <w:t>NCWorks</w:t>
      </w:r>
      <w:proofErr w:type="spellEnd"/>
      <w:r w:rsidR="0088501E">
        <w:rPr>
          <w:sz w:val="22"/>
          <w:szCs w:val="22"/>
        </w:rPr>
        <w:t xml:space="preserve"> branding campaign. The Board accepted the update as information only.</w:t>
      </w:r>
    </w:p>
    <w:p w:rsidR="00661967" w:rsidRPr="003B71AC" w:rsidRDefault="00661967" w:rsidP="00DE25F4">
      <w:pPr>
        <w:jc w:val="both"/>
        <w:rPr>
          <w:b/>
          <w:sz w:val="22"/>
          <w:szCs w:val="22"/>
        </w:rPr>
      </w:pPr>
    </w:p>
    <w:p w:rsidR="006A2AFE" w:rsidRDefault="00661967" w:rsidP="000040B5">
      <w:pPr>
        <w:jc w:val="both"/>
        <w:rPr>
          <w:sz w:val="22"/>
          <w:szCs w:val="22"/>
        </w:rPr>
      </w:pPr>
      <w:r w:rsidRPr="003B71AC">
        <w:rPr>
          <w:b/>
          <w:sz w:val="22"/>
          <w:szCs w:val="22"/>
        </w:rPr>
        <w:t>V</w:t>
      </w:r>
      <w:r w:rsidR="00360C63" w:rsidRPr="003B71AC">
        <w:rPr>
          <w:b/>
          <w:sz w:val="22"/>
          <w:szCs w:val="22"/>
        </w:rPr>
        <w:t>I</w:t>
      </w:r>
      <w:r w:rsidRPr="003B71AC">
        <w:rPr>
          <w:b/>
          <w:sz w:val="22"/>
          <w:szCs w:val="22"/>
        </w:rPr>
        <w:t>.</w:t>
      </w:r>
      <w:r w:rsidR="00352F84" w:rsidRPr="003B71AC">
        <w:rPr>
          <w:b/>
          <w:sz w:val="22"/>
          <w:szCs w:val="22"/>
        </w:rPr>
        <w:t xml:space="preserve"> </w:t>
      </w:r>
      <w:r w:rsidR="00360C63" w:rsidRPr="003B71AC">
        <w:rPr>
          <w:b/>
          <w:sz w:val="22"/>
          <w:szCs w:val="22"/>
          <w:u w:val="single"/>
        </w:rPr>
        <w:t>Director’s Report</w:t>
      </w:r>
      <w:r w:rsidR="00936694" w:rsidRPr="003B71AC">
        <w:rPr>
          <w:sz w:val="22"/>
          <w:szCs w:val="22"/>
        </w:rPr>
        <w:t xml:space="preserve"> –</w:t>
      </w:r>
      <w:r w:rsidR="007C4841" w:rsidRPr="003B71AC">
        <w:rPr>
          <w:sz w:val="22"/>
          <w:szCs w:val="22"/>
        </w:rPr>
        <w:t xml:space="preserve"> </w:t>
      </w:r>
      <w:r w:rsidR="00BA19DB">
        <w:rPr>
          <w:sz w:val="22"/>
          <w:szCs w:val="22"/>
        </w:rPr>
        <w:t xml:space="preserve">Mr. Lott </w:t>
      </w:r>
      <w:r w:rsidR="000040B5">
        <w:rPr>
          <w:sz w:val="22"/>
          <w:szCs w:val="22"/>
        </w:rPr>
        <w:t xml:space="preserve">referred to the Director’s Report located in the “Additional Items” tab of the notebook. He </w:t>
      </w:r>
      <w:r w:rsidR="0088501E">
        <w:rPr>
          <w:sz w:val="22"/>
          <w:szCs w:val="22"/>
        </w:rPr>
        <w:t xml:space="preserve">announced that the Cumberland County Public Library will host a job fair on August 19, 2014 from 10 am to 2 pm. Fort </w:t>
      </w:r>
      <w:r w:rsidR="000040B5">
        <w:rPr>
          <w:sz w:val="22"/>
          <w:szCs w:val="22"/>
        </w:rPr>
        <w:t>Bragg is hosting a Veterans Job</w:t>
      </w:r>
      <w:r w:rsidR="0088501E">
        <w:rPr>
          <w:sz w:val="22"/>
          <w:szCs w:val="22"/>
        </w:rPr>
        <w:t xml:space="preserve"> Summit today and tomorrow. </w:t>
      </w:r>
      <w:r w:rsidR="000040B5">
        <w:rPr>
          <w:sz w:val="22"/>
          <w:szCs w:val="22"/>
        </w:rPr>
        <w:t>The report included additional information regarding the</w:t>
      </w:r>
      <w:r w:rsidR="00BA19DB">
        <w:rPr>
          <w:sz w:val="22"/>
          <w:szCs w:val="22"/>
        </w:rPr>
        <w:t xml:space="preserve"> Workforce Innovation and Opportunity Act (WIOA)</w:t>
      </w:r>
      <w:r w:rsidR="000040B5">
        <w:rPr>
          <w:sz w:val="22"/>
          <w:szCs w:val="22"/>
        </w:rPr>
        <w:t>, which was passed by Congress and signed into law by President Obama on July 22, 2014. No changes were made to the draft bill. The law is expected to take effect on July 1, 2015, with the draft regulations expected to be issued in January 2015</w:t>
      </w:r>
      <w:r w:rsidR="00BA19DB">
        <w:rPr>
          <w:sz w:val="22"/>
          <w:szCs w:val="22"/>
        </w:rPr>
        <w:t>.</w:t>
      </w:r>
      <w:r w:rsidR="000040B5">
        <w:rPr>
          <w:sz w:val="22"/>
          <w:szCs w:val="22"/>
        </w:rPr>
        <w:t xml:space="preserve"> </w:t>
      </w:r>
      <w:r w:rsidR="00015B91">
        <w:rPr>
          <w:sz w:val="22"/>
          <w:szCs w:val="22"/>
        </w:rPr>
        <w:t>T</w:t>
      </w:r>
      <w:r w:rsidR="000040B5">
        <w:rPr>
          <w:sz w:val="22"/>
          <w:szCs w:val="22"/>
        </w:rPr>
        <w:t>he key components</w:t>
      </w:r>
      <w:r w:rsidR="00015B91">
        <w:rPr>
          <w:sz w:val="22"/>
          <w:szCs w:val="22"/>
        </w:rPr>
        <w:t xml:space="preserve"> include</w:t>
      </w:r>
      <w:r w:rsidR="00A47E77">
        <w:rPr>
          <w:sz w:val="22"/>
          <w:szCs w:val="22"/>
        </w:rPr>
        <w:t>:</w:t>
      </w:r>
      <w:r w:rsidR="000040B5">
        <w:rPr>
          <w:sz w:val="22"/>
          <w:szCs w:val="22"/>
        </w:rPr>
        <w:t xml:space="preserve"> the current structure of local workforce boards will be maintained, but the Youth Council will become a standing committee of the local Board (Youth committee members need not be members of the Board)</w:t>
      </w:r>
      <w:r w:rsidR="00A47E77">
        <w:rPr>
          <w:sz w:val="22"/>
          <w:szCs w:val="22"/>
        </w:rPr>
        <w:t>; there will be a continued emphasis on Private Sector membership with at least 51% Private Sector membership for State and local Boards; there will be a stronger</w:t>
      </w:r>
      <w:r w:rsidR="008F0B90">
        <w:rPr>
          <w:sz w:val="22"/>
          <w:szCs w:val="22"/>
        </w:rPr>
        <w:t xml:space="preserve"> emphasis on community colleges</w:t>
      </w:r>
      <w:r w:rsidR="00A47E77">
        <w:rPr>
          <w:sz w:val="22"/>
          <w:szCs w:val="22"/>
        </w:rPr>
        <w:t xml:space="preserve"> </w:t>
      </w:r>
      <w:r w:rsidR="008F0B90">
        <w:rPr>
          <w:sz w:val="22"/>
          <w:szCs w:val="22"/>
        </w:rPr>
        <w:t>(</w:t>
      </w:r>
      <w:r w:rsidR="00A47E77">
        <w:rPr>
          <w:sz w:val="22"/>
          <w:szCs w:val="22"/>
        </w:rPr>
        <w:t>especially on</w:t>
      </w:r>
      <w:r w:rsidR="00015B91">
        <w:rPr>
          <w:sz w:val="22"/>
          <w:szCs w:val="22"/>
        </w:rPr>
        <w:t xml:space="preserve"> the role of</w:t>
      </w:r>
      <w:r w:rsidR="00A47E77">
        <w:rPr>
          <w:sz w:val="22"/>
          <w:szCs w:val="22"/>
        </w:rPr>
        <w:t xml:space="preserve"> training</w:t>
      </w:r>
      <w:r w:rsidR="008F0B90">
        <w:rPr>
          <w:sz w:val="22"/>
          <w:szCs w:val="22"/>
        </w:rPr>
        <w:t>)</w:t>
      </w:r>
      <w:r w:rsidR="00A47E77">
        <w:rPr>
          <w:sz w:val="22"/>
          <w:szCs w:val="22"/>
        </w:rPr>
        <w:t xml:space="preserve"> and career pathway</w:t>
      </w:r>
      <w:r w:rsidR="008F0B90">
        <w:rPr>
          <w:sz w:val="22"/>
          <w:szCs w:val="22"/>
        </w:rPr>
        <w:t>s</w:t>
      </w:r>
      <w:r w:rsidR="00A47E77">
        <w:rPr>
          <w:sz w:val="22"/>
          <w:szCs w:val="22"/>
        </w:rPr>
        <w:t xml:space="preserve"> </w:t>
      </w:r>
      <w:r w:rsidR="008F0B90">
        <w:rPr>
          <w:sz w:val="22"/>
          <w:szCs w:val="22"/>
        </w:rPr>
        <w:t>(</w:t>
      </w:r>
      <w:r w:rsidR="00A47E77">
        <w:rPr>
          <w:sz w:val="22"/>
          <w:szCs w:val="22"/>
        </w:rPr>
        <w:t>especially from high schools to post-secondary education</w:t>
      </w:r>
      <w:r w:rsidR="008F0B90">
        <w:rPr>
          <w:sz w:val="22"/>
          <w:szCs w:val="22"/>
        </w:rPr>
        <w:t xml:space="preserve">); each state will be required to develop and submit a joint plan for Adult Education and Vocational Rehabilitative Services, and there will be an increased emphasis on sector strategies, as well as a requirement for regional planning; the </w:t>
      </w:r>
      <w:r w:rsidR="00015B91">
        <w:rPr>
          <w:sz w:val="22"/>
          <w:szCs w:val="22"/>
        </w:rPr>
        <w:t>focus of</w:t>
      </w:r>
      <w:r w:rsidR="008F0B90">
        <w:rPr>
          <w:sz w:val="22"/>
          <w:szCs w:val="22"/>
        </w:rPr>
        <w:t xml:space="preserve"> the Youth Program will </w:t>
      </w:r>
      <w:r w:rsidR="00015B91">
        <w:rPr>
          <w:sz w:val="22"/>
          <w:szCs w:val="22"/>
        </w:rPr>
        <w:t>shift to Out-of-School youth, with the requirement that at least 75% of Youth funding must be spent on that group</w:t>
      </w:r>
      <w:r w:rsidR="00052D4B">
        <w:rPr>
          <w:sz w:val="22"/>
          <w:szCs w:val="22"/>
        </w:rPr>
        <w:t>; t</w:t>
      </w:r>
      <w:r w:rsidR="00C579F0">
        <w:rPr>
          <w:sz w:val="22"/>
          <w:szCs w:val="22"/>
        </w:rPr>
        <w:t xml:space="preserve">he sequence of services (core, intensive, training) will be eliminated, which will require changes in the Integrated Services structure and the state’s reporting system, </w:t>
      </w:r>
      <w:proofErr w:type="spellStart"/>
      <w:r w:rsidR="00C579F0">
        <w:rPr>
          <w:sz w:val="22"/>
          <w:szCs w:val="22"/>
        </w:rPr>
        <w:t>NCWorks</w:t>
      </w:r>
      <w:proofErr w:type="spellEnd"/>
      <w:r w:rsidR="00C579F0">
        <w:rPr>
          <w:sz w:val="22"/>
          <w:szCs w:val="22"/>
        </w:rPr>
        <w:t xml:space="preserve"> Online. </w:t>
      </w:r>
    </w:p>
    <w:p w:rsidR="00BD122E" w:rsidRDefault="00BD122E" w:rsidP="00DB69F9">
      <w:pPr>
        <w:jc w:val="both"/>
        <w:rPr>
          <w:sz w:val="22"/>
          <w:szCs w:val="22"/>
        </w:rPr>
      </w:pPr>
    </w:p>
    <w:p w:rsidR="000572C1" w:rsidRPr="003B71AC" w:rsidRDefault="00BD122E" w:rsidP="00464EAD">
      <w:pPr>
        <w:jc w:val="both"/>
        <w:rPr>
          <w:sz w:val="22"/>
          <w:szCs w:val="22"/>
        </w:rPr>
      </w:pPr>
      <w:r>
        <w:rPr>
          <w:b/>
          <w:sz w:val="22"/>
          <w:szCs w:val="22"/>
        </w:rPr>
        <w:t xml:space="preserve">VII. </w:t>
      </w:r>
      <w:r w:rsidR="00052D4B">
        <w:rPr>
          <w:b/>
          <w:sz w:val="22"/>
          <w:szCs w:val="22"/>
          <w:u w:val="single"/>
        </w:rPr>
        <w:t>Recap and Discussion of Align4NCWorks Summit</w:t>
      </w:r>
      <w:r>
        <w:rPr>
          <w:sz w:val="22"/>
          <w:szCs w:val="22"/>
        </w:rPr>
        <w:t xml:space="preserve"> – </w:t>
      </w:r>
      <w:r w:rsidR="0062662F">
        <w:rPr>
          <w:sz w:val="22"/>
          <w:szCs w:val="22"/>
        </w:rPr>
        <w:t xml:space="preserve">Throughout the sub-committee meetings, </w:t>
      </w:r>
      <w:r w:rsidR="00344021">
        <w:rPr>
          <w:sz w:val="22"/>
          <w:szCs w:val="22"/>
        </w:rPr>
        <w:t xml:space="preserve">attendees discussed the concerns and issues raised at the </w:t>
      </w:r>
      <w:r w:rsidR="0062662F">
        <w:rPr>
          <w:sz w:val="22"/>
          <w:szCs w:val="22"/>
        </w:rPr>
        <w:t>Align4NCWorks Summit that took place on the FTCC campus that mornin</w:t>
      </w:r>
      <w:r w:rsidR="00344021">
        <w:rPr>
          <w:sz w:val="22"/>
          <w:szCs w:val="22"/>
        </w:rPr>
        <w:t>g. Mr. Haney proposed forming an ad hoc committee that will further explore the concerns and look to recommend a plan of action. Ms. Johnson, General Anderson, Mr. Everett, Ms. Gibson, and Ms. Gwen Holloman volunteered to join Mr. Haney and participate on the ad hoc committee related to the Align4NCWorks collaboration.</w:t>
      </w:r>
    </w:p>
    <w:p w:rsidR="003F1E99" w:rsidRPr="00FE113C" w:rsidRDefault="00EA238C" w:rsidP="00327FF8">
      <w:pPr>
        <w:jc w:val="both"/>
        <w:rPr>
          <w:sz w:val="22"/>
          <w:szCs w:val="22"/>
        </w:rPr>
      </w:pPr>
      <w:r w:rsidRPr="003B71AC">
        <w:rPr>
          <w:sz w:val="22"/>
          <w:szCs w:val="22"/>
        </w:rPr>
        <w:t xml:space="preserve"> </w:t>
      </w:r>
    </w:p>
    <w:p w:rsidR="00464EAD" w:rsidRPr="003B71AC" w:rsidRDefault="00464EAD" w:rsidP="00464EAD">
      <w:pPr>
        <w:jc w:val="both"/>
        <w:rPr>
          <w:sz w:val="22"/>
          <w:szCs w:val="22"/>
        </w:rPr>
      </w:pPr>
      <w:r w:rsidRPr="003B71AC">
        <w:rPr>
          <w:sz w:val="22"/>
          <w:szCs w:val="22"/>
        </w:rPr>
        <w:t xml:space="preserve">The next meeting of the Workforce Development Board is scheduled for Tuesday, </w:t>
      </w:r>
      <w:r>
        <w:rPr>
          <w:sz w:val="22"/>
          <w:szCs w:val="22"/>
        </w:rPr>
        <w:t>October 7</w:t>
      </w:r>
      <w:r w:rsidRPr="003B71AC">
        <w:rPr>
          <w:sz w:val="22"/>
          <w:szCs w:val="22"/>
        </w:rPr>
        <w:t>, 2014</w:t>
      </w:r>
      <w:r>
        <w:rPr>
          <w:sz w:val="22"/>
          <w:szCs w:val="22"/>
        </w:rPr>
        <w:t xml:space="preserve"> with sub-committee meetings beginning at 11 am</w:t>
      </w:r>
      <w:r w:rsidRPr="003B71AC">
        <w:rPr>
          <w:sz w:val="22"/>
          <w:szCs w:val="22"/>
        </w:rPr>
        <w:t xml:space="preserve">. The location will be FTCC, Thomas R. McLean Administration Building Room #170.  </w:t>
      </w:r>
    </w:p>
    <w:p w:rsidR="008D65F0" w:rsidRPr="003B71AC" w:rsidRDefault="008D65F0" w:rsidP="00F81CC2">
      <w:pPr>
        <w:jc w:val="both"/>
        <w:rPr>
          <w:sz w:val="22"/>
          <w:szCs w:val="22"/>
        </w:rPr>
      </w:pPr>
    </w:p>
    <w:p w:rsidR="004A31C5" w:rsidRPr="003B71AC" w:rsidRDefault="00DB3E6C" w:rsidP="00F81CC2">
      <w:pPr>
        <w:jc w:val="both"/>
        <w:rPr>
          <w:sz w:val="22"/>
          <w:szCs w:val="22"/>
        </w:rPr>
      </w:pPr>
      <w:r w:rsidRPr="003B71AC">
        <w:rPr>
          <w:sz w:val="22"/>
          <w:szCs w:val="22"/>
        </w:rPr>
        <w:t>Mr</w:t>
      </w:r>
      <w:r w:rsidR="00464EAD">
        <w:rPr>
          <w:sz w:val="22"/>
          <w:szCs w:val="22"/>
        </w:rPr>
        <w:t>. McCune</w:t>
      </w:r>
      <w:r w:rsidR="00E55200" w:rsidRPr="003B71AC">
        <w:rPr>
          <w:sz w:val="22"/>
          <w:szCs w:val="22"/>
        </w:rPr>
        <w:t xml:space="preserve"> adjourned the meeting at </w:t>
      </w:r>
      <w:r w:rsidR="00464EAD">
        <w:rPr>
          <w:sz w:val="22"/>
          <w:szCs w:val="22"/>
        </w:rPr>
        <w:t>3:15</w:t>
      </w:r>
      <w:r w:rsidRPr="003B71AC">
        <w:rPr>
          <w:sz w:val="22"/>
          <w:szCs w:val="22"/>
        </w:rPr>
        <w:t xml:space="preserve"> </w:t>
      </w:r>
      <w:r w:rsidR="00EF3E5A" w:rsidRPr="003B71AC">
        <w:rPr>
          <w:sz w:val="22"/>
          <w:szCs w:val="22"/>
        </w:rPr>
        <w:t>pm</w:t>
      </w:r>
      <w:r w:rsidRPr="003B71AC">
        <w:rPr>
          <w:sz w:val="22"/>
          <w:szCs w:val="22"/>
        </w:rPr>
        <w:t>.</w:t>
      </w:r>
    </w:p>
    <w:p w:rsidR="00C91F71" w:rsidRPr="003B71AC" w:rsidRDefault="00C91F71" w:rsidP="00F81CC2">
      <w:pPr>
        <w:jc w:val="both"/>
        <w:rPr>
          <w:sz w:val="22"/>
          <w:szCs w:val="22"/>
        </w:rPr>
      </w:pPr>
    </w:p>
    <w:p w:rsidR="00C91F71" w:rsidRPr="003B71AC" w:rsidRDefault="00C91F71" w:rsidP="00F81CC2">
      <w:pPr>
        <w:jc w:val="both"/>
        <w:rPr>
          <w:sz w:val="22"/>
          <w:szCs w:val="22"/>
        </w:rPr>
      </w:pPr>
    </w:p>
    <w:p w:rsidR="00EA2AFA" w:rsidRPr="003B71AC" w:rsidRDefault="00AC1AB9" w:rsidP="00F81CC2">
      <w:pPr>
        <w:pStyle w:val="ListParagraph"/>
        <w:spacing w:after="0" w:line="240" w:lineRule="auto"/>
        <w:jc w:val="both"/>
        <w:rPr>
          <w:rFonts w:ascii="Times New Roman" w:hAnsi="Times New Roman"/>
          <w:szCs w:val="22"/>
        </w:rPr>
      </w:pPr>
      <w:r w:rsidRPr="003B71AC">
        <w:rPr>
          <w:rFonts w:ascii="Times New Roman" w:hAnsi="Times New Roman"/>
          <w:szCs w:val="22"/>
        </w:rPr>
        <w:tab/>
      </w:r>
      <w:r w:rsidR="00EA2AFA" w:rsidRPr="003B71AC">
        <w:rPr>
          <w:rFonts w:ascii="Times New Roman" w:hAnsi="Times New Roman"/>
          <w:szCs w:val="22"/>
        </w:rPr>
        <w:tab/>
      </w:r>
      <w:r w:rsidR="00EA2AFA" w:rsidRPr="003B71AC">
        <w:rPr>
          <w:rFonts w:ascii="Times New Roman" w:hAnsi="Times New Roman"/>
          <w:szCs w:val="22"/>
        </w:rPr>
        <w:tab/>
      </w:r>
      <w:r w:rsidR="00EA2AFA" w:rsidRPr="003B71AC">
        <w:rPr>
          <w:rFonts w:ascii="Times New Roman" w:hAnsi="Times New Roman"/>
          <w:szCs w:val="22"/>
        </w:rPr>
        <w:tab/>
      </w:r>
      <w:r w:rsidR="00EA2AFA" w:rsidRPr="003B71AC">
        <w:rPr>
          <w:rFonts w:ascii="Times New Roman" w:hAnsi="Times New Roman"/>
          <w:szCs w:val="22"/>
        </w:rPr>
        <w:tab/>
        <w:t>Respectfully Submitted By:</w:t>
      </w:r>
    </w:p>
    <w:p w:rsidR="00EA2AFA" w:rsidRPr="003B71AC" w:rsidRDefault="00EA2AFA" w:rsidP="00F81CC2">
      <w:pPr>
        <w:pStyle w:val="ListParagraph"/>
        <w:spacing w:after="0" w:line="240" w:lineRule="auto"/>
        <w:jc w:val="both"/>
        <w:rPr>
          <w:rFonts w:ascii="Times New Roman" w:hAnsi="Times New Roman"/>
          <w:szCs w:val="22"/>
        </w:rPr>
      </w:pP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p>
    <w:p w:rsidR="00EA2AFA" w:rsidRPr="003B71AC" w:rsidRDefault="00EA2AFA" w:rsidP="00F81CC2">
      <w:pPr>
        <w:pStyle w:val="ListParagraph"/>
        <w:spacing w:after="0" w:line="240" w:lineRule="auto"/>
        <w:jc w:val="both"/>
        <w:rPr>
          <w:rFonts w:ascii="Times New Roman" w:hAnsi="Times New Roman"/>
          <w:szCs w:val="22"/>
        </w:rPr>
      </w:pP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t>_______________________________________</w:t>
      </w:r>
    </w:p>
    <w:p w:rsidR="00EA2AFA" w:rsidRDefault="00EA2AFA" w:rsidP="00F81CC2">
      <w:pPr>
        <w:pStyle w:val="ListParagraph"/>
        <w:spacing w:after="0" w:line="240" w:lineRule="auto"/>
        <w:jc w:val="both"/>
        <w:rPr>
          <w:rFonts w:ascii="Times New Roman" w:hAnsi="Times New Roman"/>
          <w:szCs w:val="22"/>
        </w:rPr>
      </w:pP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00DB3E6C" w:rsidRPr="003B71AC">
        <w:rPr>
          <w:rFonts w:ascii="Times New Roman" w:hAnsi="Times New Roman"/>
          <w:szCs w:val="22"/>
        </w:rPr>
        <w:t xml:space="preserve">Peggy </w:t>
      </w:r>
      <w:proofErr w:type="spellStart"/>
      <w:r w:rsidR="00DB3E6C" w:rsidRPr="003B71AC">
        <w:rPr>
          <w:rFonts w:ascii="Times New Roman" w:hAnsi="Times New Roman"/>
          <w:szCs w:val="22"/>
        </w:rPr>
        <w:t>Aazam</w:t>
      </w:r>
      <w:proofErr w:type="spellEnd"/>
      <w:r w:rsidR="00DB3E6C" w:rsidRPr="003B71AC">
        <w:rPr>
          <w:rFonts w:ascii="Times New Roman" w:hAnsi="Times New Roman"/>
          <w:szCs w:val="22"/>
        </w:rPr>
        <w:t xml:space="preserve">, </w:t>
      </w:r>
      <w:r w:rsidR="00EF3E5A" w:rsidRPr="003B71AC">
        <w:rPr>
          <w:rFonts w:ascii="Times New Roman" w:hAnsi="Times New Roman"/>
          <w:szCs w:val="22"/>
        </w:rPr>
        <w:t>Executive Assistant</w:t>
      </w:r>
    </w:p>
    <w:p w:rsidR="000572C1" w:rsidRPr="003B71AC" w:rsidRDefault="000572C1" w:rsidP="00F81CC2">
      <w:pPr>
        <w:pStyle w:val="ListParagraph"/>
        <w:spacing w:after="0" w:line="240" w:lineRule="auto"/>
        <w:jc w:val="both"/>
        <w:rPr>
          <w:rFonts w:ascii="Times New Roman" w:hAnsi="Times New Roman"/>
          <w:szCs w:val="22"/>
        </w:rPr>
      </w:pPr>
    </w:p>
    <w:p w:rsidR="00EA2AFA" w:rsidRPr="003B71AC" w:rsidRDefault="00EA2AFA" w:rsidP="00F81CC2">
      <w:pPr>
        <w:pStyle w:val="ListParagraph"/>
        <w:spacing w:after="0" w:line="240" w:lineRule="auto"/>
        <w:jc w:val="both"/>
        <w:rPr>
          <w:rFonts w:ascii="Times New Roman" w:hAnsi="Times New Roman"/>
          <w:szCs w:val="22"/>
        </w:rPr>
      </w:pPr>
    </w:p>
    <w:p w:rsidR="00EA2AFA" w:rsidRPr="003B71AC" w:rsidRDefault="00EA2AFA" w:rsidP="00F81CC2">
      <w:pPr>
        <w:pStyle w:val="ListParagraph"/>
        <w:spacing w:after="0" w:line="240" w:lineRule="auto"/>
        <w:jc w:val="both"/>
        <w:rPr>
          <w:rFonts w:ascii="Times New Roman" w:hAnsi="Times New Roman"/>
          <w:szCs w:val="22"/>
        </w:rPr>
      </w:pP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t>_______________________________________</w:t>
      </w:r>
    </w:p>
    <w:p w:rsidR="00EA2AFA" w:rsidRPr="003B71AC" w:rsidRDefault="00EA2AFA" w:rsidP="00464EAD">
      <w:pPr>
        <w:pStyle w:val="ListParagraph"/>
        <w:spacing w:after="0" w:line="240" w:lineRule="auto"/>
        <w:jc w:val="both"/>
        <w:rPr>
          <w:rFonts w:ascii="Times New Roman" w:hAnsi="Times New Roman"/>
          <w:szCs w:val="22"/>
        </w:rPr>
      </w:pP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00464EAD">
        <w:rPr>
          <w:rFonts w:ascii="Times New Roman" w:hAnsi="Times New Roman"/>
          <w:szCs w:val="22"/>
        </w:rPr>
        <w:t>David McCune</w:t>
      </w:r>
      <w:r w:rsidR="002F40FF">
        <w:rPr>
          <w:rFonts w:ascii="Times New Roman" w:hAnsi="Times New Roman"/>
          <w:szCs w:val="22"/>
        </w:rPr>
        <w:t>, Board Chair</w:t>
      </w:r>
    </w:p>
    <w:sectPr w:rsidR="00EA2AFA" w:rsidRPr="003B71AC" w:rsidSect="00B92002">
      <w:head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B9" w:rsidRDefault="009671B9" w:rsidP="00B92002">
      <w:r>
        <w:separator/>
      </w:r>
    </w:p>
  </w:endnote>
  <w:endnote w:type="continuationSeparator" w:id="0">
    <w:p w:rsidR="009671B9" w:rsidRDefault="009671B9" w:rsidP="00B9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B9" w:rsidRDefault="009671B9" w:rsidP="00B92002">
      <w:r>
        <w:separator/>
      </w:r>
    </w:p>
  </w:footnote>
  <w:footnote w:type="continuationSeparator" w:id="0">
    <w:p w:rsidR="009671B9" w:rsidRDefault="009671B9" w:rsidP="00B92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32" w:rsidRDefault="00230732">
    <w:pPr>
      <w:pStyle w:val="Header"/>
      <w:jc w:val="right"/>
    </w:pPr>
    <w:r>
      <w:fldChar w:fldCharType="begin"/>
    </w:r>
    <w:r>
      <w:instrText xml:space="preserve"> PAGE   \* MERGEFORMAT </w:instrText>
    </w:r>
    <w:r>
      <w:fldChar w:fldCharType="separate"/>
    </w:r>
    <w:r w:rsidR="003679A3">
      <w:rPr>
        <w:noProof/>
      </w:rPr>
      <w:t>1</w:t>
    </w:r>
    <w:r>
      <w:rPr>
        <w:noProof/>
      </w:rPr>
      <w:fldChar w:fldCharType="end"/>
    </w:r>
  </w:p>
  <w:p w:rsidR="00230732" w:rsidRDefault="00230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B44"/>
    <w:multiLevelType w:val="hybridMultilevel"/>
    <w:tmpl w:val="503A44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7426F"/>
    <w:multiLevelType w:val="singleLevel"/>
    <w:tmpl w:val="71C4CA5C"/>
    <w:lvl w:ilvl="0">
      <w:start w:val="3"/>
      <w:numFmt w:val="upperRoman"/>
      <w:lvlText w:val="%1."/>
      <w:lvlJc w:val="right"/>
      <w:pPr>
        <w:ind w:left="180" w:hanging="180"/>
      </w:pPr>
      <w:rPr>
        <w:rFonts w:hint="default"/>
      </w:rPr>
    </w:lvl>
  </w:abstractNum>
  <w:abstractNum w:abstractNumId="2">
    <w:nsid w:val="0C1A05CE"/>
    <w:multiLevelType w:val="hybridMultilevel"/>
    <w:tmpl w:val="A2A8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354E6"/>
    <w:multiLevelType w:val="hybridMultilevel"/>
    <w:tmpl w:val="C858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76BA4"/>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5">
    <w:nsid w:val="19B27ACF"/>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6">
    <w:nsid w:val="1AD1698B"/>
    <w:multiLevelType w:val="multilevel"/>
    <w:tmpl w:val="8166BC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C5A5A47"/>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8">
    <w:nsid w:val="26D905FC"/>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9">
    <w:nsid w:val="2BB8656D"/>
    <w:multiLevelType w:val="hybridMultilevel"/>
    <w:tmpl w:val="C6B2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A3C98"/>
    <w:multiLevelType w:val="hybridMultilevel"/>
    <w:tmpl w:val="6994C6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7099D"/>
    <w:multiLevelType w:val="hybridMultilevel"/>
    <w:tmpl w:val="FB88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957DB"/>
    <w:multiLevelType w:val="hybridMultilevel"/>
    <w:tmpl w:val="533E06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37934912"/>
    <w:multiLevelType w:val="hybridMultilevel"/>
    <w:tmpl w:val="DD629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CB2AFE"/>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B8C2E27"/>
    <w:multiLevelType w:val="hybridMultilevel"/>
    <w:tmpl w:val="CB762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62FFD"/>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17">
    <w:nsid w:val="3EDD6E8B"/>
    <w:multiLevelType w:val="hybridMultilevel"/>
    <w:tmpl w:val="97A86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55DC0"/>
    <w:multiLevelType w:val="hybridMultilevel"/>
    <w:tmpl w:val="D15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20466"/>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20">
    <w:nsid w:val="4FBF0A7C"/>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21">
    <w:nsid w:val="58BC7830"/>
    <w:multiLevelType w:val="hybridMultilevel"/>
    <w:tmpl w:val="9D60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87D33"/>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23">
    <w:nsid w:val="5C6D13DA"/>
    <w:multiLevelType w:val="hybridMultilevel"/>
    <w:tmpl w:val="9116A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561C9"/>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25">
    <w:nsid w:val="5EB2167F"/>
    <w:multiLevelType w:val="hybridMultilevel"/>
    <w:tmpl w:val="6C12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D161E"/>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27">
    <w:nsid w:val="60B259DC"/>
    <w:multiLevelType w:val="singleLevel"/>
    <w:tmpl w:val="1ED43662"/>
    <w:lvl w:ilvl="0">
      <w:start w:val="1"/>
      <w:numFmt w:val="upperRoman"/>
      <w:lvlText w:val="%1."/>
      <w:lvlJc w:val="left"/>
      <w:pPr>
        <w:tabs>
          <w:tab w:val="num" w:pos="720"/>
        </w:tabs>
        <w:ind w:left="720" w:hanging="720"/>
      </w:pPr>
      <w:rPr>
        <w:rFonts w:hint="default"/>
        <w:b/>
      </w:rPr>
    </w:lvl>
  </w:abstractNum>
  <w:abstractNum w:abstractNumId="28">
    <w:nsid w:val="63366C76"/>
    <w:multiLevelType w:val="hybridMultilevel"/>
    <w:tmpl w:val="9E56C7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3C12986"/>
    <w:multiLevelType w:val="singleLevel"/>
    <w:tmpl w:val="784C6E6A"/>
    <w:lvl w:ilvl="0">
      <w:numFmt w:val="bullet"/>
      <w:lvlText w:val="-"/>
      <w:lvlJc w:val="left"/>
      <w:pPr>
        <w:tabs>
          <w:tab w:val="num" w:pos="720"/>
        </w:tabs>
        <w:ind w:left="720" w:hanging="720"/>
      </w:pPr>
      <w:rPr>
        <w:rFonts w:hint="default"/>
      </w:rPr>
    </w:lvl>
  </w:abstractNum>
  <w:abstractNum w:abstractNumId="30">
    <w:nsid w:val="6FB82994"/>
    <w:multiLevelType w:val="hybridMultilevel"/>
    <w:tmpl w:val="A6C4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00FEB"/>
    <w:multiLevelType w:val="singleLevel"/>
    <w:tmpl w:val="9B12A5E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4"/>
  </w:num>
  <w:num w:numId="3">
    <w:abstractNumId w:val="26"/>
  </w:num>
  <w:num w:numId="4">
    <w:abstractNumId w:val="16"/>
  </w:num>
  <w:num w:numId="5">
    <w:abstractNumId w:val="8"/>
  </w:num>
  <w:num w:numId="6">
    <w:abstractNumId w:val="19"/>
  </w:num>
  <w:num w:numId="7">
    <w:abstractNumId w:val="24"/>
  </w:num>
  <w:num w:numId="8">
    <w:abstractNumId w:val="7"/>
  </w:num>
  <w:num w:numId="9">
    <w:abstractNumId w:val="4"/>
  </w:num>
  <w:num w:numId="10">
    <w:abstractNumId w:val="20"/>
  </w:num>
  <w:num w:numId="11">
    <w:abstractNumId w:val="31"/>
  </w:num>
  <w:num w:numId="12">
    <w:abstractNumId w:val="22"/>
  </w:num>
  <w:num w:numId="13">
    <w:abstractNumId w:val="5"/>
  </w:num>
  <w:num w:numId="14">
    <w:abstractNumId w:val="6"/>
  </w:num>
  <w:num w:numId="15">
    <w:abstractNumId w:val="1"/>
  </w:num>
  <w:num w:numId="16">
    <w:abstractNumId w:val="27"/>
  </w:num>
  <w:num w:numId="17">
    <w:abstractNumId w:val="23"/>
  </w:num>
  <w:num w:numId="18">
    <w:abstractNumId w:val="25"/>
  </w:num>
  <w:num w:numId="19">
    <w:abstractNumId w:val="21"/>
  </w:num>
  <w:num w:numId="20">
    <w:abstractNumId w:val="12"/>
  </w:num>
  <w:num w:numId="21">
    <w:abstractNumId w:val="11"/>
  </w:num>
  <w:num w:numId="22">
    <w:abstractNumId w:val="9"/>
  </w:num>
  <w:num w:numId="23">
    <w:abstractNumId w:val="13"/>
  </w:num>
  <w:num w:numId="24">
    <w:abstractNumId w:val="18"/>
  </w:num>
  <w:num w:numId="25">
    <w:abstractNumId w:val="28"/>
  </w:num>
  <w:num w:numId="26">
    <w:abstractNumId w:val="3"/>
  </w:num>
  <w:num w:numId="27">
    <w:abstractNumId w:val="15"/>
  </w:num>
  <w:num w:numId="28">
    <w:abstractNumId w:val="17"/>
  </w:num>
  <w:num w:numId="29">
    <w:abstractNumId w:val="30"/>
  </w:num>
  <w:num w:numId="30">
    <w:abstractNumId w:val="0"/>
  </w:num>
  <w:num w:numId="31">
    <w:abstractNumId w:val="1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A2AFA"/>
    <w:rsid w:val="000040B5"/>
    <w:rsid w:val="0001010B"/>
    <w:rsid w:val="0001112F"/>
    <w:rsid w:val="00013E72"/>
    <w:rsid w:val="0001568B"/>
    <w:rsid w:val="00015B91"/>
    <w:rsid w:val="000161DF"/>
    <w:rsid w:val="0001651D"/>
    <w:rsid w:val="000169A3"/>
    <w:rsid w:val="0002174D"/>
    <w:rsid w:val="000221ED"/>
    <w:rsid w:val="000223E3"/>
    <w:rsid w:val="000259B8"/>
    <w:rsid w:val="00025B81"/>
    <w:rsid w:val="00026532"/>
    <w:rsid w:val="00027F61"/>
    <w:rsid w:val="000311B3"/>
    <w:rsid w:val="000313E6"/>
    <w:rsid w:val="00031629"/>
    <w:rsid w:val="000331C3"/>
    <w:rsid w:val="00035BE3"/>
    <w:rsid w:val="0003686A"/>
    <w:rsid w:val="00040252"/>
    <w:rsid w:val="00041160"/>
    <w:rsid w:val="000425F2"/>
    <w:rsid w:val="00042954"/>
    <w:rsid w:val="000452A9"/>
    <w:rsid w:val="00045EFE"/>
    <w:rsid w:val="000460A1"/>
    <w:rsid w:val="00050C4B"/>
    <w:rsid w:val="00050CB0"/>
    <w:rsid w:val="00050EF4"/>
    <w:rsid w:val="00052A3B"/>
    <w:rsid w:val="00052D4B"/>
    <w:rsid w:val="00055820"/>
    <w:rsid w:val="000572C1"/>
    <w:rsid w:val="0005750F"/>
    <w:rsid w:val="000602B3"/>
    <w:rsid w:val="0006090F"/>
    <w:rsid w:val="000623CC"/>
    <w:rsid w:val="000632F8"/>
    <w:rsid w:val="000640AB"/>
    <w:rsid w:val="00066E3E"/>
    <w:rsid w:val="00066FA3"/>
    <w:rsid w:val="000672DF"/>
    <w:rsid w:val="00071D2B"/>
    <w:rsid w:val="00075917"/>
    <w:rsid w:val="00076E22"/>
    <w:rsid w:val="000801C0"/>
    <w:rsid w:val="00083303"/>
    <w:rsid w:val="000849A2"/>
    <w:rsid w:val="0008530A"/>
    <w:rsid w:val="00086216"/>
    <w:rsid w:val="000872C4"/>
    <w:rsid w:val="0009352A"/>
    <w:rsid w:val="000941BD"/>
    <w:rsid w:val="00094CB8"/>
    <w:rsid w:val="000962D7"/>
    <w:rsid w:val="000A0020"/>
    <w:rsid w:val="000A017D"/>
    <w:rsid w:val="000A230A"/>
    <w:rsid w:val="000A265C"/>
    <w:rsid w:val="000A47AF"/>
    <w:rsid w:val="000A57E2"/>
    <w:rsid w:val="000A7A51"/>
    <w:rsid w:val="000A7D9F"/>
    <w:rsid w:val="000B0703"/>
    <w:rsid w:val="000B3412"/>
    <w:rsid w:val="000B353F"/>
    <w:rsid w:val="000B4B2E"/>
    <w:rsid w:val="000B6E33"/>
    <w:rsid w:val="000B73E2"/>
    <w:rsid w:val="000C1628"/>
    <w:rsid w:val="000C379B"/>
    <w:rsid w:val="000C3933"/>
    <w:rsid w:val="000C5044"/>
    <w:rsid w:val="000C6BFC"/>
    <w:rsid w:val="000D06A1"/>
    <w:rsid w:val="000D0E38"/>
    <w:rsid w:val="000D4EAA"/>
    <w:rsid w:val="000E45A4"/>
    <w:rsid w:val="000E5232"/>
    <w:rsid w:val="000E5C4A"/>
    <w:rsid w:val="000F2727"/>
    <w:rsid w:val="001005BA"/>
    <w:rsid w:val="00100685"/>
    <w:rsid w:val="001008AC"/>
    <w:rsid w:val="001023B3"/>
    <w:rsid w:val="0010273D"/>
    <w:rsid w:val="00102AAB"/>
    <w:rsid w:val="00103786"/>
    <w:rsid w:val="001038DC"/>
    <w:rsid w:val="0011390C"/>
    <w:rsid w:val="00113FED"/>
    <w:rsid w:val="00116A89"/>
    <w:rsid w:val="00116D94"/>
    <w:rsid w:val="00117567"/>
    <w:rsid w:val="00120094"/>
    <w:rsid w:val="00121052"/>
    <w:rsid w:val="0012614D"/>
    <w:rsid w:val="001261AC"/>
    <w:rsid w:val="00130074"/>
    <w:rsid w:val="001307B3"/>
    <w:rsid w:val="00130BB5"/>
    <w:rsid w:val="0013174D"/>
    <w:rsid w:val="00133103"/>
    <w:rsid w:val="0013500B"/>
    <w:rsid w:val="00135F30"/>
    <w:rsid w:val="0013662A"/>
    <w:rsid w:val="001408A6"/>
    <w:rsid w:val="00143574"/>
    <w:rsid w:val="0014558D"/>
    <w:rsid w:val="00145D1A"/>
    <w:rsid w:val="00146371"/>
    <w:rsid w:val="00150E1D"/>
    <w:rsid w:val="001512B4"/>
    <w:rsid w:val="00153675"/>
    <w:rsid w:val="00154918"/>
    <w:rsid w:val="00161F22"/>
    <w:rsid w:val="00165338"/>
    <w:rsid w:val="00165E6B"/>
    <w:rsid w:val="00166E4C"/>
    <w:rsid w:val="001714B5"/>
    <w:rsid w:val="00174E11"/>
    <w:rsid w:val="00175C7C"/>
    <w:rsid w:val="00176307"/>
    <w:rsid w:val="001808A9"/>
    <w:rsid w:val="00180D39"/>
    <w:rsid w:val="00182296"/>
    <w:rsid w:val="00182941"/>
    <w:rsid w:val="00191E29"/>
    <w:rsid w:val="0019262D"/>
    <w:rsid w:val="00192F4E"/>
    <w:rsid w:val="0019496F"/>
    <w:rsid w:val="0019603E"/>
    <w:rsid w:val="00196896"/>
    <w:rsid w:val="00196BEA"/>
    <w:rsid w:val="00197420"/>
    <w:rsid w:val="001A1DA4"/>
    <w:rsid w:val="001A774D"/>
    <w:rsid w:val="001B0177"/>
    <w:rsid w:val="001B4462"/>
    <w:rsid w:val="001B5917"/>
    <w:rsid w:val="001B6322"/>
    <w:rsid w:val="001C0D6B"/>
    <w:rsid w:val="001C1835"/>
    <w:rsid w:val="001C24C1"/>
    <w:rsid w:val="001C5E07"/>
    <w:rsid w:val="001D01F4"/>
    <w:rsid w:val="001D0B09"/>
    <w:rsid w:val="001D218E"/>
    <w:rsid w:val="001D2B6F"/>
    <w:rsid w:val="001E0417"/>
    <w:rsid w:val="001E14FB"/>
    <w:rsid w:val="001E30B6"/>
    <w:rsid w:val="001E559F"/>
    <w:rsid w:val="001F3674"/>
    <w:rsid w:val="001F3EB9"/>
    <w:rsid w:val="001F4FF1"/>
    <w:rsid w:val="001F5E65"/>
    <w:rsid w:val="001F7237"/>
    <w:rsid w:val="001F7A37"/>
    <w:rsid w:val="001F7C8F"/>
    <w:rsid w:val="002025B6"/>
    <w:rsid w:val="00207207"/>
    <w:rsid w:val="00207ABA"/>
    <w:rsid w:val="002110E3"/>
    <w:rsid w:val="002127C2"/>
    <w:rsid w:val="00214C9B"/>
    <w:rsid w:val="002153E7"/>
    <w:rsid w:val="00215BCC"/>
    <w:rsid w:val="00216130"/>
    <w:rsid w:val="00216492"/>
    <w:rsid w:val="002173A2"/>
    <w:rsid w:val="002215F2"/>
    <w:rsid w:val="0022250C"/>
    <w:rsid w:val="002234A6"/>
    <w:rsid w:val="0022389D"/>
    <w:rsid w:val="00223E61"/>
    <w:rsid w:val="00224AA4"/>
    <w:rsid w:val="00226C25"/>
    <w:rsid w:val="00230732"/>
    <w:rsid w:val="002307BE"/>
    <w:rsid w:val="002315FA"/>
    <w:rsid w:val="00234DFB"/>
    <w:rsid w:val="002362E4"/>
    <w:rsid w:val="00244CE2"/>
    <w:rsid w:val="00245BEE"/>
    <w:rsid w:val="00246626"/>
    <w:rsid w:val="0024679B"/>
    <w:rsid w:val="00251A5C"/>
    <w:rsid w:val="00252D39"/>
    <w:rsid w:val="00253A32"/>
    <w:rsid w:val="002541EB"/>
    <w:rsid w:val="00255ED4"/>
    <w:rsid w:val="00256774"/>
    <w:rsid w:val="00260B78"/>
    <w:rsid w:val="00260E81"/>
    <w:rsid w:val="0026359C"/>
    <w:rsid w:val="002640D0"/>
    <w:rsid w:val="00264791"/>
    <w:rsid w:val="00264E89"/>
    <w:rsid w:val="002679D7"/>
    <w:rsid w:val="0027034A"/>
    <w:rsid w:val="00270869"/>
    <w:rsid w:val="002714C7"/>
    <w:rsid w:val="00272352"/>
    <w:rsid w:val="00273DE4"/>
    <w:rsid w:val="00275110"/>
    <w:rsid w:val="00280254"/>
    <w:rsid w:val="002819B1"/>
    <w:rsid w:val="00281F28"/>
    <w:rsid w:val="002857D2"/>
    <w:rsid w:val="00286BBA"/>
    <w:rsid w:val="00294B75"/>
    <w:rsid w:val="00294CD4"/>
    <w:rsid w:val="00296A54"/>
    <w:rsid w:val="00297E95"/>
    <w:rsid w:val="002A0484"/>
    <w:rsid w:val="002A23AF"/>
    <w:rsid w:val="002A3752"/>
    <w:rsid w:val="002A5016"/>
    <w:rsid w:val="002A6C07"/>
    <w:rsid w:val="002B04D0"/>
    <w:rsid w:val="002B4E9F"/>
    <w:rsid w:val="002B4FA0"/>
    <w:rsid w:val="002B5101"/>
    <w:rsid w:val="002B5DEE"/>
    <w:rsid w:val="002C0CAF"/>
    <w:rsid w:val="002C3DE2"/>
    <w:rsid w:val="002C5B51"/>
    <w:rsid w:val="002D0197"/>
    <w:rsid w:val="002D061F"/>
    <w:rsid w:val="002D11F4"/>
    <w:rsid w:val="002E0FC3"/>
    <w:rsid w:val="002E196C"/>
    <w:rsid w:val="002E2E80"/>
    <w:rsid w:val="002E2F24"/>
    <w:rsid w:val="002E3153"/>
    <w:rsid w:val="002E3F70"/>
    <w:rsid w:val="002E4B07"/>
    <w:rsid w:val="002E5A23"/>
    <w:rsid w:val="002E62B6"/>
    <w:rsid w:val="002E7C93"/>
    <w:rsid w:val="002E7D9E"/>
    <w:rsid w:val="002F0079"/>
    <w:rsid w:val="002F40FF"/>
    <w:rsid w:val="002F7B59"/>
    <w:rsid w:val="00302C44"/>
    <w:rsid w:val="00302D7E"/>
    <w:rsid w:val="003030A3"/>
    <w:rsid w:val="00303254"/>
    <w:rsid w:val="00303F0A"/>
    <w:rsid w:val="0030416A"/>
    <w:rsid w:val="003055F4"/>
    <w:rsid w:val="003078A4"/>
    <w:rsid w:val="00307CD7"/>
    <w:rsid w:val="00310727"/>
    <w:rsid w:val="00311661"/>
    <w:rsid w:val="003118CE"/>
    <w:rsid w:val="00317AA3"/>
    <w:rsid w:val="003217C8"/>
    <w:rsid w:val="00321EC6"/>
    <w:rsid w:val="00322DC5"/>
    <w:rsid w:val="00327FF8"/>
    <w:rsid w:val="003304D5"/>
    <w:rsid w:val="00330854"/>
    <w:rsid w:val="0033594C"/>
    <w:rsid w:val="003365EC"/>
    <w:rsid w:val="00336D9A"/>
    <w:rsid w:val="00337207"/>
    <w:rsid w:val="00340C04"/>
    <w:rsid w:val="00341434"/>
    <w:rsid w:val="003429CF"/>
    <w:rsid w:val="0034350E"/>
    <w:rsid w:val="00344021"/>
    <w:rsid w:val="00346048"/>
    <w:rsid w:val="00350174"/>
    <w:rsid w:val="003502C5"/>
    <w:rsid w:val="0035297D"/>
    <w:rsid w:val="00352F84"/>
    <w:rsid w:val="0035611A"/>
    <w:rsid w:val="00360164"/>
    <w:rsid w:val="00360C63"/>
    <w:rsid w:val="0036138D"/>
    <w:rsid w:val="00361F0E"/>
    <w:rsid w:val="00363134"/>
    <w:rsid w:val="0036509A"/>
    <w:rsid w:val="003679A3"/>
    <w:rsid w:val="00373BEF"/>
    <w:rsid w:val="00376189"/>
    <w:rsid w:val="0037641D"/>
    <w:rsid w:val="0037677F"/>
    <w:rsid w:val="00377146"/>
    <w:rsid w:val="00377B07"/>
    <w:rsid w:val="00380A37"/>
    <w:rsid w:val="00382157"/>
    <w:rsid w:val="00383636"/>
    <w:rsid w:val="00386666"/>
    <w:rsid w:val="00386865"/>
    <w:rsid w:val="00387719"/>
    <w:rsid w:val="00390363"/>
    <w:rsid w:val="00390C86"/>
    <w:rsid w:val="00392816"/>
    <w:rsid w:val="00392EE6"/>
    <w:rsid w:val="00393E93"/>
    <w:rsid w:val="00395CBE"/>
    <w:rsid w:val="00396835"/>
    <w:rsid w:val="00397E0D"/>
    <w:rsid w:val="003A1A35"/>
    <w:rsid w:val="003A2C89"/>
    <w:rsid w:val="003A34F0"/>
    <w:rsid w:val="003A62AE"/>
    <w:rsid w:val="003A6983"/>
    <w:rsid w:val="003B38AE"/>
    <w:rsid w:val="003B4008"/>
    <w:rsid w:val="003B64A5"/>
    <w:rsid w:val="003B71AC"/>
    <w:rsid w:val="003B753A"/>
    <w:rsid w:val="003C22AD"/>
    <w:rsid w:val="003C2D14"/>
    <w:rsid w:val="003C2D8B"/>
    <w:rsid w:val="003C35D3"/>
    <w:rsid w:val="003C3645"/>
    <w:rsid w:val="003C6D75"/>
    <w:rsid w:val="003C71C1"/>
    <w:rsid w:val="003C76DE"/>
    <w:rsid w:val="003D03C3"/>
    <w:rsid w:val="003D079E"/>
    <w:rsid w:val="003D6796"/>
    <w:rsid w:val="003E0CA4"/>
    <w:rsid w:val="003E3465"/>
    <w:rsid w:val="003E354C"/>
    <w:rsid w:val="003E4864"/>
    <w:rsid w:val="003E4ACA"/>
    <w:rsid w:val="003E690C"/>
    <w:rsid w:val="003E6E59"/>
    <w:rsid w:val="003F1E99"/>
    <w:rsid w:val="003F421C"/>
    <w:rsid w:val="003F46C8"/>
    <w:rsid w:val="003F783F"/>
    <w:rsid w:val="004017AB"/>
    <w:rsid w:val="00402D58"/>
    <w:rsid w:val="004051B1"/>
    <w:rsid w:val="00406A0E"/>
    <w:rsid w:val="00410291"/>
    <w:rsid w:val="00411299"/>
    <w:rsid w:val="00420C91"/>
    <w:rsid w:val="004213DC"/>
    <w:rsid w:val="004220AC"/>
    <w:rsid w:val="00424022"/>
    <w:rsid w:val="00424067"/>
    <w:rsid w:val="00426C92"/>
    <w:rsid w:val="004325D9"/>
    <w:rsid w:val="00436A5E"/>
    <w:rsid w:val="004450C4"/>
    <w:rsid w:val="00446EDE"/>
    <w:rsid w:val="00450620"/>
    <w:rsid w:val="00450FD3"/>
    <w:rsid w:val="00451D72"/>
    <w:rsid w:val="00452AC9"/>
    <w:rsid w:val="00452C31"/>
    <w:rsid w:val="004541E3"/>
    <w:rsid w:val="0045530F"/>
    <w:rsid w:val="004564D5"/>
    <w:rsid w:val="00462E2F"/>
    <w:rsid w:val="00464EAD"/>
    <w:rsid w:val="00465D28"/>
    <w:rsid w:val="004671F1"/>
    <w:rsid w:val="00467557"/>
    <w:rsid w:val="00470D60"/>
    <w:rsid w:val="00470E10"/>
    <w:rsid w:val="00471992"/>
    <w:rsid w:val="004737B4"/>
    <w:rsid w:val="00480751"/>
    <w:rsid w:val="004823C0"/>
    <w:rsid w:val="00482934"/>
    <w:rsid w:val="004844E4"/>
    <w:rsid w:val="0048598F"/>
    <w:rsid w:val="00486BDD"/>
    <w:rsid w:val="00486E8B"/>
    <w:rsid w:val="00486FFD"/>
    <w:rsid w:val="004872F0"/>
    <w:rsid w:val="00487CA3"/>
    <w:rsid w:val="004902BC"/>
    <w:rsid w:val="0049237E"/>
    <w:rsid w:val="00493747"/>
    <w:rsid w:val="00493886"/>
    <w:rsid w:val="004953FC"/>
    <w:rsid w:val="004975CA"/>
    <w:rsid w:val="004A0437"/>
    <w:rsid w:val="004A31C5"/>
    <w:rsid w:val="004A3364"/>
    <w:rsid w:val="004A3C29"/>
    <w:rsid w:val="004A518C"/>
    <w:rsid w:val="004B3D86"/>
    <w:rsid w:val="004C047D"/>
    <w:rsid w:val="004C172B"/>
    <w:rsid w:val="004C2CEF"/>
    <w:rsid w:val="004C31E2"/>
    <w:rsid w:val="004C6149"/>
    <w:rsid w:val="004C6153"/>
    <w:rsid w:val="004C7D26"/>
    <w:rsid w:val="004D02EC"/>
    <w:rsid w:val="004D2D64"/>
    <w:rsid w:val="004D2DDF"/>
    <w:rsid w:val="004D4A73"/>
    <w:rsid w:val="004E0356"/>
    <w:rsid w:val="004E08A7"/>
    <w:rsid w:val="004E45E5"/>
    <w:rsid w:val="004E5893"/>
    <w:rsid w:val="004E6977"/>
    <w:rsid w:val="004E7AD5"/>
    <w:rsid w:val="004F0EA9"/>
    <w:rsid w:val="004F3EB9"/>
    <w:rsid w:val="004F5F5A"/>
    <w:rsid w:val="004F65CE"/>
    <w:rsid w:val="004F6941"/>
    <w:rsid w:val="00503501"/>
    <w:rsid w:val="0050589D"/>
    <w:rsid w:val="00510727"/>
    <w:rsid w:val="00512297"/>
    <w:rsid w:val="00513948"/>
    <w:rsid w:val="00514B21"/>
    <w:rsid w:val="00521781"/>
    <w:rsid w:val="00521CA3"/>
    <w:rsid w:val="005228BE"/>
    <w:rsid w:val="00522AE8"/>
    <w:rsid w:val="00522FFB"/>
    <w:rsid w:val="0052342A"/>
    <w:rsid w:val="00524D99"/>
    <w:rsid w:val="00527989"/>
    <w:rsid w:val="00534334"/>
    <w:rsid w:val="00534A42"/>
    <w:rsid w:val="0053729B"/>
    <w:rsid w:val="005372E2"/>
    <w:rsid w:val="00542299"/>
    <w:rsid w:val="00544B68"/>
    <w:rsid w:val="00546CCC"/>
    <w:rsid w:val="00546DCA"/>
    <w:rsid w:val="00550EFF"/>
    <w:rsid w:val="00551350"/>
    <w:rsid w:val="005539A1"/>
    <w:rsid w:val="005546FE"/>
    <w:rsid w:val="00555126"/>
    <w:rsid w:val="00557590"/>
    <w:rsid w:val="005602C3"/>
    <w:rsid w:val="00561DA3"/>
    <w:rsid w:val="0056236A"/>
    <w:rsid w:val="00562AA6"/>
    <w:rsid w:val="005632BC"/>
    <w:rsid w:val="00563CBD"/>
    <w:rsid w:val="00564D2C"/>
    <w:rsid w:val="00564FDC"/>
    <w:rsid w:val="00566145"/>
    <w:rsid w:val="0057155D"/>
    <w:rsid w:val="00573C26"/>
    <w:rsid w:val="00581EEF"/>
    <w:rsid w:val="0058236D"/>
    <w:rsid w:val="00582B9C"/>
    <w:rsid w:val="00590D60"/>
    <w:rsid w:val="00591803"/>
    <w:rsid w:val="00591F3C"/>
    <w:rsid w:val="00593D35"/>
    <w:rsid w:val="0059440C"/>
    <w:rsid w:val="00596AB1"/>
    <w:rsid w:val="005971A2"/>
    <w:rsid w:val="00597CAA"/>
    <w:rsid w:val="005A0625"/>
    <w:rsid w:val="005A1831"/>
    <w:rsid w:val="005A29AC"/>
    <w:rsid w:val="005A2FE6"/>
    <w:rsid w:val="005A592B"/>
    <w:rsid w:val="005A6D5E"/>
    <w:rsid w:val="005A7B6D"/>
    <w:rsid w:val="005A7EF1"/>
    <w:rsid w:val="005B2B8C"/>
    <w:rsid w:val="005B4419"/>
    <w:rsid w:val="005C048F"/>
    <w:rsid w:val="005C0721"/>
    <w:rsid w:val="005C6A58"/>
    <w:rsid w:val="005C6C09"/>
    <w:rsid w:val="005C77F3"/>
    <w:rsid w:val="005D03F1"/>
    <w:rsid w:val="005D0D0C"/>
    <w:rsid w:val="005D42E7"/>
    <w:rsid w:val="005D4EDF"/>
    <w:rsid w:val="005D6F11"/>
    <w:rsid w:val="005E0B6C"/>
    <w:rsid w:val="005E2E58"/>
    <w:rsid w:val="005E345F"/>
    <w:rsid w:val="005E3B1D"/>
    <w:rsid w:val="005E4C3D"/>
    <w:rsid w:val="005E6D23"/>
    <w:rsid w:val="005F0CDE"/>
    <w:rsid w:val="005F2027"/>
    <w:rsid w:val="005F2C1C"/>
    <w:rsid w:val="005F3311"/>
    <w:rsid w:val="005F3D9D"/>
    <w:rsid w:val="005F61FB"/>
    <w:rsid w:val="005F7B89"/>
    <w:rsid w:val="005F7EC0"/>
    <w:rsid w:val="006000F3"/>
    <w:rsid w:val="00603C67"/>
    <w:rsid w:val="00605526"/>
    <w:rsid w:val="00606BC7"/>
    <w:rsid w:val="006106A7"/>
    <w:rsid w:val="0061259E"/>
    <w:rsid w:val="00612977"/>
    <w:rsid w:val="006133CB"/>
    <w:rsid w:val="00615985"/>
    <w:rsid w:val="00617597"/>
    <w:rsid w:val="00620252"/>
    <w:rsid w:val="00621361"/>
    <w:rsid w:val="00624C2C"/>
    <w:rsid w:val="006258C4"/>
    <w:rsid w:val="0062662F"/>
    <w:rsid w:val="006314FA"/>
    <w:rsid w:val="00632643"/>
    <w:rsid w:val="00634035"/>
    <w:rsid w:val="00635C1D"/>
    <w:rsid w:val="0063685F"/>
    <w:rsid w:val="00637DC1"/>
    <w:rsid w:val="00640775"/>
    <w:rsid w:val="006410D6"/>
    <w:rsid w:val="00644178"/>
    <w:rsid w:val="00645D8D"/>
    <w:rsid w:val="0064623C"/>
    <w:rsid w:val="00646257"/>
    <w:rsid w:val="006464EE"/>
    <w:rsid w:val="006466B5"/>
    <w:rsid w:val="00646BC3"/>
    <w:rsid w:val="00646C76"/>
    <w:rsid w:val="00651443"/>
    <w:rsid w:val="006548AD"/>
    <w:rsid w:val="006574D7"/>
    <w:rsid w:val="006605E2"/>
    <w:rsid w:val="00661967"/>
    <w:rsid w:val="00665880"/>
    <w:rsid w:val="00666C48"/>
    <w:rsid w:val="00674D9C"/>
    <w:rsid w:val="00676DC8"/>
    <w:rsid w:val="0067796E"/>
    <w:rsid w:val="006813FD"/>
    <w:rsid w:val="00683479"/>
    <w:rsid w:val="006842A1"/>
    <w:rsid w:val="00692160"/>
    <w:rsid w:val="006928F0"/>
    <w:rsid w:val="00693BD7"/>
    <w:rsid w:val="0069493D"/>
    <w:rsid w:val="0069599B"/>
    <w:rsid w:val="00697951"/>
    <w:rsid w:val="006A0D7F"/>
    <w:rsid w:val="006A25C7"/>
    <w:rsid w:val="006A2AFE"/>
    <w:rsid w:val="006A4E85"/>
    <w:rsid w:val="006A59D0"/>
    <w:rsid w:val="006A6B67"/>
    <w:rsid w:val="006A7AA4"/>
    <w:rsid w:val="006B0B4D"/>
    <w:rsid w:val="006B0DD2"/>
    <w:rsid w:val="006B1491"/>
    <w:rsid w:val="006B183B"/>
    <w:rsid w:val="006B1D6C"/>
    <w:rsid w:val="006B43F5"/>
    <w:rsid w:val="006B4B12"/>
    <w:rsid w:val="006C019E"/>
    <w:rsid w:val="006C08C9"/>
    <w:rsid w:val="006C28D1"/>
    <w:rsid w:val="006C3424"/>
    <w:rsid w:val="006C657D"/>
    <w:rsid w:val="006C7CEA"/>
    <w:rsid w:val="006C7F40"/>
    <w:rsid w:val="006D091E"/>
    <w:rsid w:val="006D5785"/>
    <w:rsid w:val="006E5F28"/>
    <w:rsid w:val="006E666F"/>
    <w:rsid w:val="006E779D"/>
    <w:rsid w:val="006E7B88"/>
    <w:rsid w:val="006F433B"/>
    <w:rsid w:val="006F4539"/>
    <w:rsid w:val="006F7250"/>
    <w:rsid w:val="00700A48"/>
    <w:rsid w:val="0070329D"/>
    <w:rsid w:val="00703C0B"/>
    <w:rsid w:val="0070498A"/>
    <w:rsid w:val="007105D0"/>
    <w:rsid w:val="00711802"/>
    <w:rsid w:val="007125B8"/>
    <w:rsid w:val="00713BA0"/>
    <w:rsid w:val="00716682"/>
    <w:rsid w:val="00717646"/>
    <w:rsid w:val="0072617A"/>
    <w:rsid w:val="00726B75"/>
    <w:rsid w:val="00730474"/>
    <w:rsid w:val="00730D61"/>
    <w:rsid w:val="00732B99"/>
    <w:rsid w:val="00735127"/>
    <w:rsid w:val="007367FD"/>
    <w:rsid w:val="00736831"/>
    <w:rsid w:val="007379E6"/>
    <w:rsid w:val="007405D7"/>
    <w:rsid w:val="00741567"/>
    <w:rsid w:val="00741B91"/>
    <w:rsid w:val="00741EAD"/>
    <w:rsid w:val="00742451"/>
    <w:rsid w:val="00742FE1"/>
    <w:rsid w:val="00743862"/>
    <w:rsid w:val="00745ABE"/>
    <w:rsid w:val="00750378"/>
    <w:rsid w:val="007535AE"/>
    <w:rsid w:val="00753FAD"/>
    <w:rsid w:val="0075569A"/>
    <w:rsid w:val="007566BB"/>
    <w:rsid w:val="00756DA9"/>
    <w:rsid w:val="00756E20"/>
    <w:rsid w:val="00760970"/>
    <w:rsid w:val="007646DC"/>
    <w:rsid w:val="007653FC"/>
    <w:rsid w:val="00766D07"/>
    <w:rsid w:val="007707D9"/>
    <w:rsid w:val="00772B0E"/>
    <w:rsid w:val="007738C7"/>
    <w:rsid w:val="00773999"/>
    <w:rsid w:val="0077401E"/>
    <w:rsid w:val="00776094"/>
    <w:rsid w:val="007800C0"/>
    <w:rsid w:val="007808BB"/>
    <w:rsid w:val="00780C2C"/>
    <w:rsid w:val="007848B0"/>
    <w:rsid w:val="00785432"/>
    <w:rsid w:val="0078577C"/>
    <w:rsid w:val="0078717D"/>
    <w:rsid w:val="007878F9"/>
    <w:rsid w:val="00792859"/>
    <w:rsid w:val="00792EF0"/>
    <w:rsid w:val="007935DA"/>
    <w:rsid w:val="00795B51"/>
    <w:rsid w:val="0079615C"/>
    <w:rsid w:val="00796610"/>
    <w:rsid w:val="0079730B"/>
    <w:rsid w:val="007A1435"/>
    <w:rsid w:val="007A1D41"/>
    <w:rsid w:val="007A219B"/>
    <w:rsid w:val="007A3EA6"/>
    <w:rsid w:val="007B074E"/>
    <w:rsid w:val="007B2529"/>
    <w:rsid w:val="007B4344"/>
    <w:rsid w:val="007B498D"/>
    <w:rsid w:val="007B5827"/>
    <w:rsid w:val="007B61D7"/>
    <w:rsid w:val="007B765F"/>
    <w:rsid w:val="007B7870"/>
    <w:rsid w:val="007C02E4"/>
    <w:rsid w:val="007C060B"/>
    <w:rsid w:val="007C179D"/>
    <w:rsid w:val="007C2062"/>
    <w:rsid w:val="007C2430"/>
    <w:rsid w:val="007C4841"/>
    <w:rsid w:val="007C5180"/>
    <w:rsid w:val="007C79E1"/>
    <w:rsid w:val="007D1734"/>
    <w:rsid w:val="007D3C6D"/>
    <w:rsid w:val="007E56A9"/>
    <w:rsid w:val="007E6C76"/>
    <w:rsid w:val="007E75B8"/>
    <w:rsid w:val="007F1F49"/>
    <w:rsid w:val="007F2F88"/>
    <w:rsid w:val="007F5863"/>
    <w:rsid w:val="00800A00"/>
    <w:rsid w:val="008013AA"/>
    <w:rsid w:val="00803987"/>
    <w:rsid w:val="00803D1E"/>
    <w:rsid w:val="00804B81"/>
    <w:rsid w:val="00806845"/>
    <w:rsid w:val="00810579"/>
    <w:rsid w:val="00811950"/>
    <w:rsid w:val="008142E3"/>
    <w:rsid w:val="00814BCA"/>
    <w:rsid w:val="00814C3A"/>
    <w:rsid w:val="008173F7"/>
    <w:rsid w:val="008179C3"/>
    <w:rsid w:val="008201C4"/>
    <w:rsid w:val="00822164"/>
    <w:rsid w:val="008227F8"/>
    <w:rsid w:val="00822F43"/>
    <w:rsid w:val="0082442B"/>
    <w:rsid w:val="008330F2"/>
    <w:rsid w:val="008339D6"/>
    <w:rsid w:val="00835C74"/>
    <w:rsid w:val="0083679C"/>
    <w:rsid w:val="008418D0"/>
    <w:rsid w:val="008439D8"/>
    <w:rsid w:val="0084418D"/>
    <w:rsid w:val="00845C85"/>
    <w:rsid w:val="00850B81"/>
    <w:rsid w:val="00852B8F"/>
    <w:rsid w:val="00853079"/>
    <w:rsid w:val="00853A29"/>
    <w:rsid w:val="00855335"/>
    <w:rsid w:val="00856CAB"/>
    <w:rsid w:val="00857088"/>
    <w:rsid w:val="00857607"/>
    <w:rsid w:val="008607E3"/>
    <w:rsid w:val="00867305"/>
    <w:rsid w:val="0087034B"/>
    <w:rsid w:val="00872A91"/>
    <w:rsid w:val="008753B9"/>
    <w:rsid w:val="00877A4E"/>
    <w:rsid w:val="00877E88"/>
    <w:rsid w:val="0088232B"/>
    <w:rsid w:val="00884183"/>
    <w:rsid w:val="00884D0F"/>
    <w:rsid w:val="0088501E"/>
    <w:rsid w:val="00885DA5"/>
    <w:rsid w:val="008869DE"/>
    <w:rsid w:val="0089052C"/>
    <w:rsid w:val="0089164B"/>
    <w:rsid w:val="0089422F"/>
    <w:rsid w:val="00894B92"/>
    <w:rsid w:val="0089629D"/>
    <w:rsid w:val="008968F4"/>
    <w:rsid w:val="00896D7E"/>
    <w:rsid w:val="008A0C43"/>
    <w:rsid w:val="008A336F"/>
    <w:rsid w:val="008A64AB"/>
    <w:rsid w:val="008A6C69"/>
    <w:rsid w:val="008B42A2"/>
    <w:rsid w:val="008B735A"/>
    <w:rsid w:val="008C0DB1"/>
    <w:rsid w:val="008C2877"/>
    <w:rsid w:val="008C4908"/>
    <w:rsid w:val="008C4D3E"/>
    <w:rsid w:val="008C528A"/>
    <w:rsid w:val="008C5B65"/>
    <w:rsid w:val="008C61B3"/>
    <w:rsid w:val="008D3544"/>
    <w:rsid w:val="008D47AE"/>
    <w:rsid w:val="008D60EA"/>
    <w:rsid w:val="008D65F0"/>
    <w:rsid w:val="008E070F"/>
    <w:rsid w:val="008E086C"/>
    <w:rsid w:val="008E3B0E"/>
    <w:rsid w:val="008E52F2"/>
    <w:rsid w:val="008E5B2F"/>
    <w:rsid w:val="008E6646"/>
    <w:rsid w:val="008F0B90"/>
    <w:rsid w:val="008F0ED0"/>
    <w:rsid w:val="008F1ABE"/>
    <w:rsid w:val="009000E2"/>
    <w:rsid w:val="0090060D"/>
    <w:rsid w:val="00901246"/>
    <w:rsid w:val="009019BA"/>
    <w:rsid w:val="0090407C"/>
    <w:rsid w:val="009057B2"/>
    <w:rsid w:val="00905E3B"/>
    <w:rsid w:val="00906D53"/>
    <w:rsid w:val="00910777"/>
    <w:rsid w:val="009159C4"/>
    <w:rsid w:val="00916747"/>
    <w:rsid w:val="00916988"/>
    <w:rsid w:val="00921F92"/>
    <w:rsid w:val="00922783"/>
    <w:rsid w:val="009231B7"/>
    <w:rsid w:val="00923465"/>
    <w:rsid w:val="00934A73"/>
    <w:rsid w:val="00936694"/>
    <w:rsid w:val="00936A34"/>
    <w:rsid w:val="00936BA1"/>
    <w:rsid w:val="00937A30"/>
    <w:rsid w:val="009402F0"/>
    <w:rsid w:val="009406BD"/>
    <w:rsid w:val="00942177"/>
    <w:rsid w:val="00942E83"/>
    <w:rsid w:val="00942EA6"/>
    <w:rsid w:val="009445D1"/>
    <w:rsid w:val="009445DC"/>
    <w:rsid w:val="009448BB"/>
    <w:rsid w:val="00946BA6"/>
    <w:rsid w:val="00947601"/>
    <w:rsid w:val="00950EE2"/>
    <w:rsid w:val="00954E99"/>
    <w:rsid w:val="00954F76"/>
    <w:rsid w:val="00956D01"/>
    <w:rsid w:val="0095734E"/>
    <w:rsid w:val="009575FF"/>
    <w:rsid w:val="009602AE"/>
    <w:rsid w:val="00960F26"/>
    <w:rsid w:val="00962B04"/>
    <w:rsid w:val="009645BC"/>
    <w:rsid w:val="0096480C"/>
    <w:rsid w:val="00965F3A"/>
    <w:rsid w:val="009671B9"/>
    <w:rsid w:val="00967388"/>
    <w:rsid w:val="00967F5A"/>
    <w:rsid w:val="0097129F"/>
    <w:rsid w:val="00973F47"/>
    <w:rsid w:val="009760CF"/>
    <w:rsid w:val="009834BF"/>
    <w:rsid w:val="009843A5"/>
    <w:rsid w:val="00984D10"/>
    <w:rsid w:val="00986C15"/>
    <w:rsid w:val="00990BA3"/>
    <w:rsid w:val="00993426"/>
    <w:rsid w:val="00993899"/>
    <w:rsid w:val="00994BE3"/>
    <w:rsid w:val="00995139"/>
    <w:rsid w:val="009952BD"/>
    <w:rsid w:val="00995800"/>
    <w:rsid w:val="00995D89"/>
    <w:rsid w:val="009A34A3"/>
    <w:rsid w:val="009A3902"/>
    <w:rsid w:val="009B0782"/>
    <w:rsid w:val="009B4732"/>
    <w:rsid w:val="009B7304"/>
    <w:rsid w:val="009B7A96"/>
    <w:rsid w:val="009C021E"/>
    <w:rsid w:val="009C15FB"/>
    <w:rsid w:val="009C1B2F"/>
    <w:rsid w:val="009C4F94"/>
    <w:rsid w:val="009C5059"/>
    <w:rsid w:val="009C6BEB"/>
    <w:rsid w:val="009C7A4C"/>
    <w:rsid w:val="009D028F"/>
    <w:rsid w:val="009D1D98"/>
    <w:rsid w:val="009D2767"/>
    <w:rsid w:val="009D2D13"/>
    <w:rsid w:val="009D482B"/>
    <w:rsid w:val="009D53A6"/>
    <w:rsid w:val="009D6148"/>
    <w:rsid w:val="009E010C"/>
    <w:rsid w:val="009E0597"/>
    <w:rsid w:val="009E0EDA"/>
    <w:rsid w:val="009E254E"/>
    <w:rsid w:val="009E29CA"/>
    <w:rsid w:val="009E5782"/>
    <w:rsid w:val="009E7FC0"/>
    <w:rsid w:val="009F029E"/>
    <w:rsid w:val="009F0880"/>
    <w:rsid w:val="009F0D8E"/>
    <w:rsid w:val="009F16B3"/>
    <w:rsid w:val="009F2AD1"/>
    <w:rsid w:val="009F2FB5"/>
    <w:rsid w:val="009F32B1"/>
    <w:rsid w:val="009F3E3D"/>
    <w:rsid w:val="009F431E"/>
    <w:rsid w:val="009F64C7"/>
    <w:rsid w:val="00A00C02"/>
    <w:rsid w:val="00A00EBC"/>
    <w:rsid w:val="00A03908"/>
    <w:rsid w:val="00A0632B"/>
    <w:rsid w:val="00A074E7"/>
    <w:rsid w:val="00A11D03"/>
    <w:rsid w:val="00A13F9E"/>
    <w:rsid w:val="00A14B3F"/>
    <w:rsid w:val="00A1659F"/>
    <w:rsid w:val="00A17211"/>
    <w:rsid w:val="00A17465"/>
    <w:rsid w:val="00A22BF8"/>
    <w:rsid w:val="00A22F30"/>
    <w:rsid w:val="00A2321B"/>
    <w:rsid w:val="00A2380C"/>
    <w:rsid w:val="00A238F8"/>
    <w:rsid w:val="00A23E8C"/>
    <w:rsid w:val="00A245D4"/>
    <w:rsid w:val="00A25815"/>
    <w:rsid w:val="00A26CA9"/>
    <w:rsid w:val="00A274F8"/>
    <w:rsid w:val="00A316D6"/>
    <w:rsid w:val="00A31FED"/>
    <w:rsid w:val="00A32207"/>
    <w:rsid w:val="00A3382C"/>
    <w:rsid w:val="00A33C72"/>
    <w:rsid w:val="00A34411"/>
    <w:rsid w:val="00A344C7"/>
    <w:rsid w:val="00A3543B"/>
    <w:rsid w:val="00A3704A"/>
    <w:rsid w:val="00A37B4D"/>
    <w:rsid w:val="00A418BA"/>
    <w:rsid w:val="00A427AA"/>
    <w:rsid w:val="00A42D05"/>
    <w:rsid w:val="00A432C8"/>
    <w:rsid w:val="00A43E0B"/>
    <w:rsid w:val="00A4654E"/>
    <w:rsid w:val="00A47E77"/>
    <w:rsid w:val="00A51C64"/>
    <w:rsid w:val="00A57ABC"/>
    <w:rsid w:val="00A619D9"/>
    <w:rsid w:val="00A62126"/>
    <w:rsid w:val="00A64AEA"/>
    <w:rsid w:val="00A66A47"/>
    <w:rsid w:val="00A7015B"/>
    <w:rsid w:val="00A71953"/>
    <w:rsid w:val="00A80DCE"/>
    <w:rsid w:val="00A822BB"/>
    <w:rsid w:val="00A85EEF"/>
    <w:rsid w:val="00A920D8"/>
    <w:rsid w:val="00A93625"/>
    <w:rsid w:val="00A948B4"/>
    <w:rsid w:val="00A94F35"/>
    <w:rsid w:val="00A96443"/>
    <w:rsid w:val="00AA1E9E"/>
    <w:rsid w:val="00AA3CD3"/>
    <w:rsid w:val="00AA4327"/>
    <w:rsid w:val="00AA5AA1"/>
    <w:rsid w:val="00AA7035"/>
    <w:rsid w:val="00AB20E1"/>
    <w:rsid w:val="00AB71B9"/>
    <w:rsid w:val="00AC039E"/>
    <w:rsid w:val="00AC1AB9"/>
    <w:rsid w:val="00AC1BF9"/>
    <w:rsid w:val="00AC38AC"/>
    <w:rsid w:val="00AC453E"/>
    <w:rsid w:val="00AC4A94"/>
    <w:rsid w:val="00AC699C"/>
    <w:rsid w:val="00AD01B0"/>
    <w:rsid w:val="00AD27A0"/>
    <w:rsid w:val="00AD363C"/>
    <w:rsid w:val="00AD62B6"/>
    <w:rsid w:val="00AD7225"/>
    <w:rsid w:val="00AD763D"/>
    <w:rsid w:val="00AD787A"/>
    <w:rsid w:val="00AD7C27"/>
    <w:rsid w:val="00AE0AE2"/>
    <w:rsid w:val="00AE1840"/>
    <w:rsid w:val="00AE2EC8"/>
    <w:rsid w:val="00AE3959"/>
    <w:rsid w:val="00AE3EF6"/>
    <w:rsid w:val="00AE421B"/>
    <w:rsid w:val="00AF0A03"/>
    <w:rsid w:val="00AF10B5"/>
    <w:rsid w:val="00AF17D5"/>
    <w:rsid w:val="00AF38AD"/>
    <w:rsid w:val="00AF443F"/>
    <w:rsid w:val="00AF5718"/>
    <w:rsid w:val="00AF5DD1"/>
    <w:rsid w:val="00AF62B9"/>
    <w:rsid w:val="00AF6D43"/>
    <w:rsid w:val="00AF745A"/>
    <w:rsid w:val="00AF7DF0"/>
    <w:rsid w:val="00B02A23"/>
    <w:rsid w:val="00B04975"/>
    <w:rsid w:val="00B0578B"/>
    <w:rsid w:val="00B07C3A"/>
    <w:rsid w:val="00B1181A"/>
    <w:rsid w:val="00B127E1"/>
    <w:rsid w:val="00B133C3"/>
    <w:rsid w:val="00B16859"/>
    <w:rsid w:val="00B20922"/>
    <w:rsid w:val="00B21AAA"/>
    <w:rsid w:val="00B21BEA"/>
    <w:rsid w:val="00B22C67"/>
    <w:rsid w:val="00B240A3"/>
    <w:rsid w:val="00B24651"/>
    <w:rsid w:val="00B26B34"/>
    <w:rsid w:val="00B26DC6"/>
    <w:rsid w:val="00B27406"/>
    <w:rsid w:val="00B317D7"/>
    <w:rsid w:val="00B33462"/>
    <w:rsid w:val="00B336CA"/>
    <w:rsid w:val="00B33AB6"/>
    <w:rsid w:val="00B36A95"/>
    <w:rsid w:val="00B36BA5"/>
    <w:rsid w:val="00B41D89"/>
    <w:rsid w:val="00B45ECE"/>
    <w:rsid w:val="00B463AD"/>
    <w:rsid w:val="00B4651F"/>
    <w:rsid w:val="00B4654D"/>
    <w:rsid w:val="00B467D5"/>
    <w:rsid w:val="00B528C5"/>
    <w:rsid w:val="00B52F5A"/>
    <w:rsid w:val="00B54743"/>
    <w:rsid w:val="00B5592F"/>
    <w:rsid w:val="00B56BA8"/>
    <w:rsid w:val="00B56E57"/>
    <w:rsid w:val="00B574C9"/>
    <w:rsid w:val="00B61B9F"/>
    <w:rsid w:val="00B629C8"/>
    <w:rsid w:val="00B62EF0"/>
    <w:rsid w:val="00B63A1C"/>
    <w:rsid w:val="00B65304"/>
    <w:rsid w:val="00B76C8E"/>
    <w:rsid w:val="00B82254"/>
    <w:rsid w:val="00B825FD"/>
    <w:rsid w:val="00B834AA"/>
    <w:rsid w:val="00B846F0"/>
    <w:rsid w:val="00B852EF"/>
    <w:rsid w:val="00B86288"/>
    <w:rsid w:val="00B87BD4"/>
    <w:rsid w:val="00B90015"/>
    <w:rsid w:val="00B92002"/>
    <w:rsid w:val="00B92533"/>
    <w:rsid w:val="00B94391"/>
    <w:rsid w:val="00B9445E"/>
    <w:rsid w:val="00BA19DB"/>
    <w:rsid w:val="00BA6C5A"/>
    <w:rsid w:val="00BB207D"/>
    <w:rsid w:val="00BB4DE7"/>
    <w:rsid w:val="00BB52ED"/>
    <w:rsid w:val="00BC2B64"/>
    <w:rsid w:val="00BC3214"/>
    <w:rsid w:val="00BC3D69"/>
    <w:rsid w:val="00BC60E1"/>
    <w:rsid w:val="00BD01EC"/>
    <w:rsid w:val="00BD122E"/>
    <w:rsid w:val="00BD14E3"/>
    <w:rsid w:val="00BD251C"/>
    <w:rsid w:val="00BD7B3C"/>
    <w:rsid w:val="00BE1AE8"/>
    <w:rsid w:val="00BE2811"/>
    <w:rsid w:val="00BE2CAC"/>
    <w:rsid w:val="00BE48C2"/>
    <w:rsid w:val="00BE65DC"/>
    <w:rsid w:val="00BE6DB0"/>
    <w:rsid w:val="00BF071E"/>
    <w:rsid w:val="00BF33AF"/>
    <w:rsid w:val="00BF44F9"/>
    <w:rsid w:val="00BF5C24"/>
    <w:rsid w:val="00BF5CFB"/>
    <w:rsid w:val="00BF728C"/>
    <w:rsid w:val="00BF7F62"/>
    <w:rsid w:val="00C020E6"/>
    <w:rsid w:val="00C0390A"/>
    <w:rsid w:val="00C05598"/>
    <w:rsid w:val="00C059DF"/>
    <w:rsid w:val="00C0606C"/>
    <w:rsid w:val="00C0700C"/>
    <w:rsid w:val="00C072E4"/>
    <w:rsid w:val="00C07751"/>
    <w:rsid w:val="00C15C23"/>
    <w:rsid w:val="00C22B8C"/>
    <w:rsid w:val="00C22F76"/>
    <w:rsid w:val="00C24152"/>
    <w:rsid w:val="00C242D4"/>
    <w:rsid w:val="00C2524D"/>
    <w:rsid w:val="00C2665E"/>
    <w:rsid w:val="00C27880"/>
    <w:rsid w:val="00C27C11"/>
    <w:rsid w:val="00C3450A"/>
    <w:rsid w:val="00C44515"/>
    <w:rsid w:val="00C452CE"/>
    <w:rsid w:val="00C45973"/>
    <w:rsid w:val="00C45CB5"/>
    <w:rsid w:val="00C45F07"/>
    <w:rsid w:val="00C462F7"/>
    <w:rsid w:val="00C46F2F"/>
    <w:rsid w:val="00C5050E"/>
    <w:rsid w:val="00C51D3D"/>
    <w:rsid w:val="00C546F7"/>
    <w:rsid w:val="00C55223"/>
    <w:rsid w:val="00C56048"/>
    <w:rsid w:val="00C579F0"/>
    <w:rsid w:val="00C617E0"/>
    <w:rsid w:val="00C638FC"/>
    <w:rsid w:val="00C75C2D"/>
    <w:rsid w:val="00C76FF7"/>
    <w:rsid w:val="00C777D5"/>
    <w:rsid w:val="00C8633B"/>
    <w:rsid w:val="00C91F71"/>
    <w:rsid w:val="00C92E62"/>
    <w:rsid w:val="00C94C21"/>
    <w:rsid w:val="00C94F4F"/>
    <w:rsid w:val="00C959BE"/>
    <w:rsid w:val="00C960F6"/>
    <w:rsid w:val="00CA04B5"/>
    <w:rsid w:val="00CA0AB5"/>
    <w:rsid w:val="00CA6337"/>
    <w:rsid w:val="00CA68BC"/>
    <w:rsid w:val="00CA6E06"/>
    <w:rsid w:val="00CB0471"/>
    <w:rsid w:val="00CB0772"/>
    <w:rsid w:val="00CB1CD1"/>
    <w:rsid w:val="00CB368A"/>
    <w:rsid w:val="00CB3FE1"/>
    <w:rsid w:val="00CC01D7"/>
    <w:rsid w:val="00CC0D0B"/>
    <w:rsid w:val="00CC1724"/>
    <w:rsid w:val="00CC3CF8"/>
    <w:rsid w:val="00CC640A"/>
    <w:rsid w:val="00CC6C83"/>
    <w:rsid w:val="00CC6FEE"/>
    <w:rsid w:val="00CD0A08"/>
    <w:rsid w:val="00CD2807"/>
    <w:rsid w:val="00CD4672"/>
    <w:rsid w:val="00CD53FE"/>
    <w:rsid w:val="00CD5AE1"/>
    <w:rsid w:val="00CE0D65"/>
    <w:rsid w:val="00CE122C"/>
    <w:rsid w:val="00CE5157"/>
    <w:rsid w:val="00CE6649"/>
    <w:rsid w:val="00CE6DF8"/>
    <w:rsid w:val="00CE79DD"/>
    <w:rsid w:val="00CF0A95"/>
    <w:rsid w:val="00CF2B6C"/>
    <w:rsid w:val="00CF3924"/>
    <w:rsid w:val="00CF655C"/>
    <w:rsid w:val="00D0297C"/>
    <w:rsid w:val="00D02BF3"/>
    <w:rsid w:val="00D048AC"/>
    <w:rsid w:val="00D04912"/>
    <w:rsid w:val="00D04B33"/>
    <w:rsid w:val="00D07476"/>
    <w:rsid w:val="00D107A2"/>
    <w:rsid w:val="00D10AE0"/>
    <w:rsid w:val="00D10AF0"/>
    <w:rsid w:val="00D124E7"/>
    <w:rsid w:val="00D12FD3"/>
    <w:rsid w:val="00D134E5"/>
    <w:rsid w:val="00D17C73"/>
    <w:rsid w:val="00D20805"/>
    <w:rsid w:val="00D22B46"/>
    <w:rsid w:val="00D27AD8"/>
    <w:rsid w:val="00D30BB6"/>
    <w:rsid w:val="00D3163A"/>
    <w:rsid w:val="00D36F05"/>
    <w:rsid w:val="00D37804"/>
    <w:rsid w:val="00D403E0"/>
    <w:rsid w:val="00D4068C"/>
    <w:rsid w:val="00D40C3B"/>
    <w:rsid w:val="00D442A5"/>
    <w:rsid w:val="00D45960"/>
    <w:rsid w:val="00D4651F"/>
    <w:rsid w:val="00D476AE"/>
    <w:rsid w:val="00D50EED"/>
    <w:rsid w:val="00D530C7"/>
    <w:rsid w:val="00D55D77"/>
    <w:rsid w:val="00D55EC1"/>
    <w:rsid w:val="00D568EA"/>
    <w:rsid w:val="00D56A72"/>
    <w:rsid w:val="00D57394"/>
    <w:rsid w:val="00D57E25"/>
    <w:rsid w:val="00D613C4"/>
    <w:rsid w:val="00D616D8"/>
    <w:rsid w:val="00D667B2"/>
    <w:rsid w:val="00D67CDA"/>
    <w:rsid w:val="00D72424"/>
    <w:rsid w:val="00D73D1F"/>
    <w:rsid w:val="00D74A83"/>
    <w:rsid w:val="00D74DC5"/>
    <w:rsid w:val="00D7568E"/>
    <w:rsid w:val="00D827BE"/>
    <w:rsid w:val="00D84E91"/>
    <w:rsid w:val="00D908BA"/>
    <w:rsid w:val="00D9124C"/>
    <w:rsid w:val="00D916B7"/>
    <w:rsid w:val="00D9244C"/>
    <w:rsid w:val="00D93182"/>
    <w:rsid w:val="00D97516"/>
    <w:rsid w:val="00DA0E5C"/>
    <w:rsid w:val="00DA29AD"/>
    <w:rsid w:val="00DA2EAC"/>
    <w:rsid w:val="00DA3FCC"/>
    <w:rsid w:val="00DA40BA"/>
    <w:rsid w:val="00DA4CE6"/>
    <w:rsid w:val="00DA5602"/>
    <w:rsid w:val="00DA5C52"/>
    <w:rsid w:val="00DB1B01"/>
    <w:rsid w:val="00DB2A46"/>
    <w:rsid w:val="00DB2FCC"/>
    <w:rsid w:val="00DB3E6C"/>
    <w:rsid w:val="00DB4837"/>
    <w:rsid w:val="00DB4C7D"/>
    <w:rsid w:val="00DB69F9"/>
    <w:rsid w:val="00DC0122"/>
    <w:rsid w:val="00DC1287"/>
    <w:rsid w:val="00DC2BE4"/>
    <w:rsid w:val="00DC3887"/>
    <w:rsid w:val="00DC4CF8"/>
    <w:rsid w:val="00DC56B3"/>
    <w:rsid w:val="00DD1104"/>
    <w:rsid w:val="00DD2A8B"/>
    <w:rsid w:val="00DD43B7"/>
    <w:rsid w:val="00DD4DB8"/>
    <w:rsid w:val="00DD6A04"/>
    <w:rsid w:val="00DE1BFC"/>
    <w:rsid w:val="00DE25F4"/>
    <w:rsid w:val="00DE3984"/>
    <w:rsid w:val="00DE4CFF"/>
    <w:rsid w:val="00DE5636"/>
    <w:rsid w:val="00DE5876"/>
    <w:rsid w:val="00DE5CF2"/>
    <w:rsid w:val="00DE685F"/>
    <w:rsid w:val="00DF04BC"/>
    <w:rsid w:val="00DF187E"/>
    <w:rsid w:val="00DF3656"/>
    <w:rsid w:val="00DF7038"/>
    <w:rsid w:val="00E00A29"/>
    <w:rsid w:val="00E0210B"/>
    <w:rsid w:val="00E0332E"/>
    <w:rsid w:val="00E03CF3"/>
    <w:rsid w:val="00E04D6D"/>
    <w:rsid w:val="00E04F38"/>
    <w:rsid w:val="00E052C0"/>
    <w:rsid w:val="00E07C84"/>
    <w:rsid w:val="00E107AA"/>
    <w:rsid w:val="00E1581D"/>
    <w:rsid w:val="00E21486"/>
    <w:rsid w:val="00E230EB"/>
    <w:rsid w:val="00E24F69"/>
    <w:rsid w:val="00E2580E"/>
    <w:rsid w:val="00E25DB4"/>
    <w:rsid w:val="00E26071"/>
    <w:rsid w:val="00E3107D"/>
    <w:rsid w:val="00E3227B"/>
    <w:rsid w:val="00E3273A"/>
    <w:rsid w:val="00E341C9"/>
    <w:rsid w:val="00E34889"/>
    <w:rsid w:val="00E34F11"/>
    <w:rsid w:val="00E35048"/>
    <w:rsid w:val="00E3522C"/>
    <w:rsid w:val="00E3776A"/>
    <w:rsid w:val="00E42CA8"/>
    <w:rsid w:val="00E43153"/>
    <w:rsid w:val="00E43350"/>
    <w:rsid w:val="00E44B35"/>
    <w:rsid w:val="00E46BCE"/>
    <w:rsid w:val="00E50D69"/>
    <w:rsid w:val="00E518B4"/>
    <w:rsid w:val="00E55200"/>
    <w:rsid w:val="00E606B8"/>
    <w:rsid w:val="00E61695"/>
    <w:rsid w:val="00E62C48"/>
    <w:rsid w:val="00E64585"/>
    <w:rsid w:val="00E65DE9"/>
    <w:rsid w:val="00E66536"/>
    <w:rsid w:val="00E66B13"/>
    <w:rsid w:val="00E70ED6"/>
    <w:rsid w:val="00E7471E"/>
    <w:rsid w:val="00E74787"/>
    <w:rsid w:val="00E74867"/>
    <w:rsid w:val="00E7751E"/>
    <w:rsid w:val="00E7773F"/>
    <w:rsid w:val="00E82796"/>
    <w:rsid w:val="00E858A1"/>
    <w:rsid w:val="00E94A6F"/>
    <w:rsid w:val="00E96252"/>
    <w:rsid w:val="00E9665D"/>
    <w:rsid w:val="00EA1B9D"/>
    <w:rsid w:val="00EA2054"/>
    <w:rsid w:val="00EA238C"/>
    <w:rsid w:val="00EA2AFA"/>
    <w:rsid w:val="00EA3586"/>
    <w:rsid w:val="00EA63C8"/>
    <w:rsid w:val="00EB0209"/>
    <w:rsid w:val="00EB6968"/>
    <w:rsid w:val="00EB6EB4"/>
    <w:rsid w:val="00EB743D"/>
    <w:rsid w:val="00EC0D5B"/>
    <w:rsid w:val="00EC2532"/>
    <w:rsid w:val="00EC2798"/>
    <w:rsid w:val="00EC3E55"/>
    <w:rsid w:val="00EC4996"/>
    <w:rsid w:val="00EC4CE0"/>
    <w:rsid w:val="00EC5B23"/>
    <w:rsid w:val="00EC6D7D"/>
    <w:rsid w:val="00ED15EA"/>
    <w:rsid w:val="00ED1E7D"/>
    <w:rsid w:val="00ED37BE"/>
    <w:rsid w:val="00ED57BA"/>
    <w:rsid w:val="00EE1C01"/>
    <w:rsid w:val="00EE4713"/>
    <w:rsid w:val="00EE73FD"/>
    <w:rsid w:val="00EF0642"/>
    <w:rsid w:val="00EF0FE8"/>
    <w:rsid w:val="00EF220F"/>
    <w:rsid w:val="00EF3E5A"/>
    <w:rsid w:val="00EF4335"/>
    <w:rsid w:val="00EF655B"/>
    <w:rsid w:val="00EF6D6C"/>
    <w:rsid w:val="00EF76E0"/>
    <w:rsid w:val="00F008A4"/>
    <w:rsid w:val="00F020E6"/>
    <w:rsid w:val="00F02DF2"/>
    <w:rsid w:val="00F04AF7"/>
    <w:rsid w:val="00F066D4"/>
    <w:rsid w:val="00F06F0C"/>
    <w:rsid w:val="00F071AD"/>
    <w:rsid w:val="00F10E81"/>
    <w:rsid w:val="00F12A9A"/>
    <w:rsid w:val="00F13155"/>
    <w:rsid w:val="00F169E7"/>
    <w:rsid w:val="00F16B2C"/>
    <w:rsid w:val="00F16FE0"/>
    <w:rsid w:val="00F17123"/>
    <w:rsid w:val="00F261BD"/>
    <w:rsid w:val="00F266C4"/>
    <w:rsid w:val="00F27330"/>
    <w:rsid w:val="00F2749F"/>
    <w:rsid w:val="00F275D8"/>
    <w:rsid w:val="00F30F93"/>
    <w:rsid w:val="00F31352"/>
    <w:rsid w:val="00F331C7"/>
    <w:rsid w:val="00F33A7A"/>
    <w:rsid w:val="00F33E5D"/>
    <w:rsid w:val="00F34E9F"/>
    <w:rsid w:val="00F37CEF"/>
    <w:rsid w:val="00F40C31"/>
    <w:rsid w:val="00F4229B"/>
    <w:rsid w:val="00F42FA6"/>
    <w:rsid w:val="00F4367B"/>
    <w:rsid w:val="00F46FB2"/>
    <w:rsid w:val="00F52797"/>
    <w:rsid w:val="00F529D1"/>
    <w:rsid w:val="00F553DE"/>
    <w:rsid w:val="00F55EB6"/>
    <w:rsid w:val="00F56821"/>
    <w:rsid w:val="00F56C46"/>
    <w:rsid w:val="00F5725D"/>
    <w:rsid w:val="00F61571"/>
    <w:rsid w:val="00F63250"/>
    <w:rsid w:val="00F65A17"/>
    <w:rsid w:val="00F736F7"/>
    <w:rsid w:val="00F73714"/>
    <w:rsid w:val="00F774CF"/>
    <w:rsid w:val="00F80352"/>
    <w:rsid w:val="00F81CC2"/>
    <w:rsid w:val="00F87D09"/>
    <w:rsid w:val="00F94001"/>
    <w:rsid w:val="00F94813"/>
    <w:rsid w:val="00F96A98"/>
    <w:rsid w:val="00FA1C30"/>
    <w:rsid w:val="00FA37C8"/>
    <w:rsid w:val="00FA5C34"/>
    <w:rsid w:val="00FA6B2F"/>
    <w:rsid w:val="00FB1AAE"/>
    <w:rsid w:val="00FB1F13"/>
    <w:rsid w:val="00FB3265"/>
    <w:rsid w:val="00FB3C2D"/>
    <w:rsid w:val="00FB4136"/>
    <w:rsid w:val="00FC075D"/>
    <w:rsid w:val="00FC25E6"/>
    <w:rsid w:val="00FC3D86"/>
    <w:rsid w:val="00FC4950"/>
    <w:rsid w:val="00FC781C"/>
    <w:rsid w:val="00FD2469"/>
    <w:rsid w:val="00FD2D17"/>
    <w:rsid w:val="00FD5667"/>
    <w:rsid w:val="00FD633B"/>
    <w:rsid w:val="00FD67CC"/>
    <w:rsid w:val="00FE0B7A"/>
    <w:rsid w:val="00FE113C"/>
    <w:rsid w:val="00FE15B2"/>
    <w:rsid w:val="00FE1738"/>
    <w:rsid w:val="00FE361F"/>
    <w:rsid w:val="00FE6B82"/>
    <w:rsid w:val="00FF1148"/>
    <w:rsid w:val="00FF12E0"/>
    <w:rsid w:val="00FF1840"/>
    <w:rsid w:val="00FF4825"/>
    <w:rsid w:val="00FF49FF"/>
    <w:rsid w:val="00FF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3B"/>
  </w:style>
  <w:style w:type="paragraph" w:styleId="Heading1">
    <w:name w:val="heading 1"/>
    <w:basedOn w:val="Normal"/>
    <w:next w:val="Normal"/>
    <w:qFormat/>
    <w:rsid w:val="00C8633B"/>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8633B"/>
    <w:pPr>
      <w:jc w:val="both"/>
    </w:pPr>
    <w:rPr>
      <w:sz w:val="24"/>
    </w:rPr>
  </w:style>
  <w:style w:type="paragraph" w:styleId="ListParagraph">
    <w:name w:val="List Paragraph"/>
    <w:basedOn w:val="Normal"/>
    <w:qFormat/>
    <w:rsid w:val="00C8633B"/>
    <w:pPr>
      <w:spacing w:after="200" w:line="276" w:lineRule="auto"/>
    </w:pPr>
    <w:rPr>
      <w:rFonts w:ascii="Calibri" w:eastAsia="Calibri" w:hAnsi="Calibri"/>
      <w:sz w:val="22"/>
    </w:rPr>
  </w:style>
  <w:style w:type="paragraph" w:styleId="Header">
    <w:name w:val="header"/>
    <w:basedOn w:val="Normal"/>
    <w:link w:val="HeaderChar"/>
    <w:uiPriority w:val="99"/>
    <w:unhideWhenUsed/>
    <w:rsid w:val="00B92002"/>
    <w:pPr>
      <w:tabs>
        <w:tab w:val="center" w:pos="4680"/>
        <w:tab w:val="right" w:pos="9360"/>
      </w:tabs>
    </w:pPr>
  </w:style>
  <w:style w:type="character" w:customStyle="1" w:styleId="HeaderChar">
    <w:name w:val="Header Char"/>
    <w:basedOn w:val="DefaultParagraphFont"/>
    <w:link w:val="Header"/>
    <w:uiPriority w:val="99"/>
    <w:rsid w:val="00B92002"/>
  </w:style>
  <w:style w:type="paragraph" w:styleId="Footer">
    <w:name w:val="footer"/>
    <w:basedOn w:val="Normal"/>
    <w:link w:val="FooterChar"/>
    <w:uiPriority w:val="99"/>
    <w:unhideWhenUsed/>
    <w:rsid w:val="00B92002"/>
    <w:pPr>
      <w:tabs>
        <w:tab w:val="center" w:pos="4680"/>
        <w:tab w:val="right" w:pos="9360"/>
      </w:tabs>
    </w:pPr>
  </w:style>
  <w:style w:type="character" w:customStyle="1" w:styleId="FooterChar">
    <w:name w:val="Footer Char"/>
    <w:basedOn w:val="DefaultParagraphFont"/>
    <w:link w:val="Footer"/>
    <w:uiPriority w:val="99"/>
    <w:rsid w:val="00B92002"/>
  </w:style>
  <w:style w:type="paragraph" w:styleId="BalloonText">
    <w:name w:val="Balloon Text"/>
    <w:basedOn w:val="Normal"/>
    <w:link w:val="BalloonTextChar"/>
    <w:uiPriority w:val="99"/>
    <w:semiHidden/>
    <w:unhideWhenUsed/>
    <w:rsid w:val="00F81CC2"/>
    <w:rPr>
      <w:rFonts w:ascii="Tahoma" w:hAnsi="Tahoma" w:cs="Tahoma"/>
      <w:sz w:val="16"/>
      <w:szCs w:val="16"/>
    </w:rPr>
  </w:style>
  <w:style w:type="character" w:customStyle="1" w:styleId="BalloonTextChar">
    <w:name w:val="Balloon Text Char"/>
    <w:basedOn w:val="DefaultParagraphFont"/>
    <w:link w:val="BalloonText"/>
    <w:uiPriority w:val="99"/>
    <w:semiHidden/>
    <w:rsid w:val="00F81CC2"/>
    <w:rPr>
      <w:rFonts w:ascii="Tahoma" w:hAnsi="Tahoma" w:cs="Tahoma"/>
      <w:sz w:val="16"/>
      <w:szCs w:val="16"/>
    </w:rPr>
  </w:style>
  <w:style w:type="character" w:styleId="Hyperlink">
    <w:name w:val="Hyperlink"/>
    <w:basedOn w:val="DefaultParagraphFont"/>
    <w:uiPriority w:val="99"/>
    <w:unhideWhenUsed/>
    <w:rsid w:val="00CC0D0B"/>
    <w:rPr>
      <w:color w:val="0000FF" w:themeColor="hyperlink"/>
      <w:u w:val="single"/>
    </w:rPr>
  </w:style>
  <w:style w:type="character" w:styleId="Emphasis">
    <w:name w:val="Emphasis"/>
    <w:basedOn w:val="DefaultParagraphFont"/>
    <w:uiPriority w:val="20"/>
    <w:qFormat/>
    <w:rsid w:val="005F7EC0"/>
    <w:rPr>
      <w:i/>
      <w:iCs/>
    </w:rPr>
  </w:style>
  <w:style w:type="paragraph" w:styleId="PlainText">
    <w:name w:val="Plain Text"/>
    <w:basedOn w:val="Normal"/>
    <w:link w:val="PlainTextChar"/>
    <w:uiPriority w:val="99"/>
    <w:unhideWhenUsed/>
    <w:rsid w:val="00C072E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072E4"/>
    <w:rPr>
      <w:rFonts w:ascii="Consolas" w:eastAsiaTheme="minorHAnsi" w:hAnsi="Consolas" w:cstheme="minorBidi"/>
      <w:sz w:val="21"/>
      <w:szCs w:val="21"/>
    </w:rPr>
  </w:style>
  <w:style w:type="paragraph" w:styleId="NoSpacing">
    <w:name w:val="No Spacing"/>
    <w:uiPriority w:val="1"/>
    <w:qFormat/>
    <w:rsid w:val="00885DA5"/>
  </w:style>
  <w:style w:type="character" w:styleId="Strong">
    <w:name w:val="Strong"/>
    <w:basedOn w:val="DefaultParagraphFont"/>
    <w:uiPriority w:val="22"/>
    <w:qFormat/>
    <w:rsid w:val="00954E99"/>
    <w:rPr>
      <w:b/>
      <w:bCs/>
    </w:rPr>
  </w:style>
  <w:style w:type="character" w:styleId="FollowedHyperlink">
    <w:name w:val="FollowedHyperlink"/>
    <w:basedOn w:val="DefaultParagraphFont"/>
    <w:uiPriority w:val="99"/>
    <w:semiHidden/>
    <w:unhideWhenUsed/>
    <w:rsid w:val="00CD0A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5305">
      <w:bodyDiv w:val="1"/>
      <w:marLeft w:val="0"/>
      <w:marRight w:val="0"/>
      <w:marTop w:val="0"/>
      <w:marBottom w:val="0"/>
      <w:divBdr>
        <w:top w:val="none" w:sz="0" w:space="0" w:color="auto"/>
        <w:left w:val="none" w:sz="0" w:space="0" w:color="auto"/>
        <w:bottom w:val="none" w:sz="0" w:space="0" w:color="auto"/>
        <w:right w:val="none" w:sz="0" w:space="0" w:color="auto"/>
      </w:divBdr>
    </w:div>
    <w:div w:id="697394390">
      <w:bodyDiv w:val="1"/>
      <w:marLeft w:val="0"/>
      <w:marRight w:val="0"/>
      <w:marTop w:val="0"/>
      <w:marBottom w:val="0"/>
      <w:divBdr>
        <w:top w:val="none" w:sz="0" w:space="0" w:color="auto"/>
        <w:left w:val="none" w:sz="0" w:space="0" w:color="auto"/>
        <w:bottom w:val="none" w:sz="0" w:space="0" w:color="auto"/>
        <w:right w:val="none" w:sz="0" w:space="0" w:color="auto"/>
      </w:divBdr>
    </w:div>
    <w:div w:id="10506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AD73-7862-4C6E-81CC-7ACCB5BB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4404</Words>
  <Characters>23926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Cumberland County Workforce Development Board</vt:lpstr>
    </vt:vector>
  </TitlesOfParts>
  <Company>Employment Security Commission</Company>
  <LinksUpToDate>false</LinksUpToDate>
  <CharactersWithSpaces>28274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Cumberland County Workforce Development Board</dc:title>
  <dc:creator>ESC Client</dc:creator>
  <cp:lastModifiedBy>Windows User</cp:lastModifiedBy>
  <cp:revision>2</cp:revision>
  <cp:lastPrinted>2014-07-01T20:33:00Z</cp:lastPrinted>
  <dcterms:created xsi:type="dcterms:W3CDTF">2014-10-21T17:33:00Z</dcterms:created>
  <dcterms:modified xsi:type="dcterms:W3CDTF">2014-10-21T17:33:00Z</dcterms:modified>
</cp:coreProperties>
</file>